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793DAA03"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p>
    <w:p w14:paraId="6DDD6F1E" w14:textId="075DF869" w:rsidR="00B451F1" w:rsidRDefault="00B71C21" w:rsidP="1B053A9A">
      <w:pPr>
        <w:pStyle w:val="Heading2"/>
        <w:sectPr w:rsidR="00B451F1" w:rsidSect="00B451F1">
          <w:pgSz w:w="15840" w:h="12240" w:orient="landscape"/>
          <w:pgMar w:top="720" w:right="720" w:bottom="720" w:left="720" w:header="720" w:footer="720" w:gutter="0"/>
          <w:cols w:space="720"/>
          <w:docGrid w:linePitch="360"/>
        </w:sectPr>
      </w:pPr>
      <w:r>
        <w:t>Course Information</w:t>
      </w:r>
    </w:p>
    <w:p w14:paraId="4F91A21F" w14:textId="44F359FC" w:rsidR="00B71C21" w:rsidRDefault="00B71C21" w:rsidP="00B451F1">
      <w:pPr>
        <w:pStyle w:val="Heading3"/>
      </w:pPr>
      <w:r>
        <w:t xml:space="preserve">Course Name: </w:t>
      </w:r>
    </w:p>
    <w:p w14:paraId="324215C5" w14:textId="40312E30" w:rsidR="596A4906" w:rsidRDefault="596A4906" w:rsidP="39A6ECD3">
      <w:r>
        <w:t>Chemistry</w:t>
      </w:r>
    </w:p>
    <w:p w14:paraId="3341E9C0" w14:textId="20733FC1" w:rsidR="00B71C21" w:rsidRDefault="0094117E" w:rsidP="0094117E">
      <w:pPr>
        <w:pStyle w:val="Heading3"/>
      </w:pPr>
      <w:r>
        <w:br w:type="column"/>
      </w:r>
      <w:r w:rsidR="00B71C21">
        <w:t xml:space="preserve">Unit Title: </w:t>
      </w:r>
    </w:p>
    <w:p w14:paraId="47BBB288" w14:textId="118BE5C9" w:rsidR="0094117E" w:rsidRDefault="4740AFD9" w:rsidP="0094117E">
      <w:r>
        <w:t>Properties and Bonding</w:t>
      </w:r>
    </w:p>
    <w:p w14:paraId="293C5E6B" w14:textId="06BCDC2F" w:rsidR="00B71C21" w:rsidRDefault="0094117E" w:rsidP="0094117E">
      <w:pPr>
        <w:pStyle w:val="Heading3"/>
      </w:pPr>
      <w:r>
        <w:br w:type="column"/>
      </w:r>
      <w:r w:rsidR="00B71C21">
        <w:t>MYP Year:</w:t>
      </w:r>
    </w:p>
    <w:p w14:paraId="62D2054B" w14:textId="24B8D663" w:rsidR="0094117E" w:rsidRDefault="3EC03C8A" w:rsidP="0094117E">
      <w:r>
        <w:t>5</w:t>
      </w:r>
    </w:p>
    <w:p w14:paraId="1F4D3885" w14:textId="2E22047C" w:rsidR="00B451F1" w:rsidRDefault="0094117E" w:rsidP="0094117E">
      <w:pPr>
        <w:pStyle w:val="Heading3"/>
      </w:pPr>
      <w:r>
        <w:br w:type="column"/>
      </w:r>
      <w:r w:rsidR="00B71C21">
        <w:t>Unit Duration</w:t>
      </w:r>
      <w:r w:rsidR="00B451F1">
        <w:t>:</w:t>
      </w:r>
    </w:p>
    <w:p w14:paraId="62FCC06A" w14:textId="17A46ABD" w:rsidR="00B451F1" w:rsidRDefault="49B2150B" w:rsidP="1B053A9A">
      <w:pPr>
        <w:sectPr w:rsidR="00B451F1" w:rsidSect="00B451F1">
          <w:type w:val="continuous"/>
          <w:pgSz w:w="15840" w:h="12240" w:orient="landscape"/>
          <w:pgMar w:top="720" w:right="720" w:bottom="720" w:left="720" w:header="720" w:footer="720" w:gutter="0"/>
          <w:cols w:num="4" w:space="720"/>
          <w:docGrid w:linePitch="360"/>
        </w:sectPr>
      </w:pPr>
      <w:r>
        <w:t>6 weeks</w:t>
      </w:r>
    </w:p>
    <w:p w14:paraId="2ED210C9" w14:textId="4B183EE7" w:rsidR="00B71C21" w:rsidRDefault="00296845" w:rsidP="00296845">
      <w:pPr>
        <w:pStyle w:val="Heading2"/>
      </w:pPr>
      <w:r>
        <w:t>Instructional Information</w:t>
      </w:r>
    </w:p>
    <w:p w14:paraId="56C02AD4" w14:textId="66AD9218" w:rsidR="001D2F63" w:rsidRPr="001D2F63" w:rsidRDefault="00296845" w:rsidP="00465BBE">
      <w:pPr>
        <w:pStyle w:val="Heading3"/>
      </w:pPr>
      <w:r>
        <w:t>Standards</w:t>
      </w:r>
    </w:p>
    <w:p w14:paraId="4AA947DA" w14:textId="1D024C3B" w:rsidR="0CA210BC" w:rsidRDefault="0CA210BC" w:rsidP="39A6ECD3">
      <w:pPr>
        <w:pStyle w:val="ListParagraph"/>
        <w:numPr>
          <w:ilvl w:val="0"/>
          <w:numId w:val="20"/>
        </w:numPr>
      </w:pPr>
      <w:r>
        <w:t>SC2. Obtain, evaluate, and communicate information about the chemical and physical properties of matter resulting from the ability of atoms to form bonds.</w:t>
      </w:r>
    </w:p>
    <w:p w14:paraId="386BDD12" w14:textId="0888D806" w:rsidR="0CA210BC" w:rsidRDefault="0CA210BC" w:rsidP="39A6ECD3">
      <w:pPr>
        <w:pStyle w:val="ListParagraph"/>
        <w:numPr>
          <w:ilvl w:val="1"/>
          <w:numId w:val="20"/>
        </w:numPr>
      </w:pPr>
      <w:r>
        <w:t>a. Plan and carry out an investigation to gather evidence to compare the physical and chemical properties at the macroscopic scale to infer the strength of intermolecular and intramolecular forces.</w:t>
      </w:r>
    </w:p>
    <w:p w14:paraId="69F3074C" w14:textId="68FB6CF8" w:rsidR="0CA210BC" w:rsidRDefault="0CA210BC" w:rsidP="39A6ECD3">
      <w:pPr>
        <w:pStyle w:val="ListParagraph"/>
        <w:numPr>
          <w:ilvl w:val="1"/>
          <w:numId w:val="20"/>
        </w:numPr>
      </w:pPr>
      <w:r>
        <w:t>b. Construct an argument by applying principles of inter- and intra- molecular forces to identify substances based on chemical and physical properties.</w:t>
      </w:r>
    </w:p>
    <w:p w14:paraId="75CFA137" w14:textId="1041B261" w:rsidR="0CA210BC" w:rsidRDefault="0CA210BC" w:rsidP="39A6ECD3">
      <w:pPr>
        <w:pStyle w:val="ListParagraph"/>
        <w:numPr>
          <w:ilvl w:val="1"/>
          <w:numId w:val="20"/>
        </w:numPr>
      </w:pPr>
      <w:r>
        <w:t>c. Construct an explanation about the importance of molecular-level structure in the functioning of designed materials</w:t>
      </w:r>
      <w:r w:rsidR="56221D51">
        <w:t xml:space="preserve"> </w:t>
      </w:r>
      <w:r>
        <w:t>(Clarification statement: Examples could include why electrically conductive materials are often made of metal, flexible but durable materials are made up of long chained molecules, and pharmaceuticals are designed to interact with specific receptors.)</w:t>
      </w:r>
    </w:p>
    <w:p w14:paraId="1626D270" w14:textId="55150786" w:rsidR="0CA210BC" w:rsidRDefault="0CA210BC" w:rsidP="39A6ECD3">
      <w:pPr>
        <w:pStyle w:val="ListParagraph"/>
        <w:numPr>
          <w:ilvl w:val="1"/>
          <w:numId w:val="20"/>
        </w:numPr>
      </w:pPr>
      <w:r>
        <w:t>d. Develop and use models to evaluate bonding configurations from nonpolar covalent to ionic bonding.</w:t>
      </w:r>
      <w:r w:rsidR="25F32AF6">
        <w:t xml:space="preserve"> </w:t>
      </w:r>
      <w:r>
        <w:t>(Clarification statement: VSEPR theory is not addressed in this element.)</w:t>
      </w:r>
    </w:p>
    <w:p w14:paraId="62A62C53" w14:textId="35DD5648" w:rsidR="0CA210BC" w:rsidRDefault="0CA210BC" w:rsidP="39A6ECD3">
      <w:pPr>
        <w:pStyle w:val="ListParagraph"/>
        <w:numPr>
          <w:ilvl w:val="1"/>
          <w:numId w:val="20"/>
        </w:numPr>
      </w:pPr>
      <w:r>
        <w:t>e. Ask questions about chemical names to identify patterns in IUPAC nomenclature in order to predict chemical names for ionic (binary and ternary), acidic, and inorganic covalent compounds.</w:t>
      </w:r>
    </w:p>
    <w:p w14:paraId="13791A30" w14:textId="5CE8E956" w:rsidR="29E98EBE" w:rsidRDefault="0CA210BC" w:rsidP="1B053A9A">
      <w:pPr>
        <w:pStyle w:val="ListParagraph"/>
        <w:numPr>
          <w:ilvl w:val="1"/>
          <w:numId w:val="20"/>
        </w:numPr>
      </w:pPr>
      <w:r>
        <w:t>f. Develop and use bonding models to predict chemical formulas including ionic (binary and ternary), acidic, and inorganic covalent compounds</w:t>
      </w:r>
    </w:p>
    <w:p w14:paraId="7CC7C428" w14:textId="77777777" w:rsidR="00296845" w:rsidRDefault="00296845" w:rsidP="00296845">
      <w:pPr>
        <w:pStyle w:val="Heading3"/>
      </w:pPr>
      <w:r w:rsidRPr="29E98EBE">
        <w:rPr>
          <w:lang w:val="en"/>
        </w:rPr>
        <w:t>Concepts/Skills to be Mastered by Students</w:t>
      </w:r>
    </w:p>
    <w:p w14:paraId="66725731" w14:textId="6DE8C92C" w:rsidR="681E95B2" w:rsidRDefault="681E95B2" w:rsidP="29E98EBE">
      <w:pPr>
        <w:pStyle w:val="ListParagraph"/>
        <w:numPr>
          <w:ilvl w:val="0"/>
          <w:numId w:val="17"/>
        </w:numPr>
      </w:pPr>
      <w:r>
        <w:t>Materials</w:t>
      </w:r>
    </w:p>
    <w:p w14:paraId="230211F9" w14:textId="0AB6B0A0" w:rsidR="681E95B2" w:rsidRDefault="681E95B2" w:rsidP="29E98EBE">
      <w:pPr>
        <w:pStyle w:val="ListParagraph"/>
        <w:numPr>
          <w:ilvl w:val="0"/>
          <w:numId w:val="17"/>
        </w:numPr>
      </w:pPr>
      <w:r>
        <w:t>Intramolecular Forces</w:t>
      </w:r>
    </w:p>
    <w:p w14:paraId="1167F16E" w14:textId="587BC49F" w:rsidR="681E95B2" w:rsidRDefault="681E95B2" w:rsidP="29E98EBE">
      <w:pPr>
        <w:pStyle w:val="ListParagraph"/>
        <w:numPr>
          <w:ilvl w:val="0"/>
          <w:numId w:val="17"/>
        </w:numPr>
      </w:pPr>
      <w:r>
        <w:lastRenderedPageBreak/>
        <w:t>Metallic Bonding</w:t>
      </w:r>
    </w:p>
    <w:p w14:paraId="7F71D579" w14:textId="0BBB32EA" w:rsidR="681E95B2" w:rsidRDefault="681E95B2" w:rsidP="29E98EBE">
      <w:pPr>
        <w:pStyle w:val="ListParagraph"/>
        <w:numPr>
          <w:ilvl w:val="1"/>
          <w:numId w:val="17"/>
        </w:numPr>
      </w:pPr>
      <w:r>
        <w:t>Electron Sea Model</w:t>
      </w:r>
    </w:p>
    <w:p w14:paraId="19949D3C" w14:textId="308790CB" w:rsidR="681E95B2" w:rsidRDefault="681E95B2" w:rsidP="29E98EBE">
      <w:pPr>
        <w:pStyle w:val="ListParagraph"/>
        <w:numPr>
          <w:ilvl w:val="0"/>
          <w:numId w:val="17"/>
        </w:numPr>
      </w:pPr>
      <w:r>
        <w:t>Ionic Bonding</w:t>
      </w:r>
    </w:p>
    <w:p w14:paraId="1990B586" w14:textId="64F44541" w:rsidR="681E95B2" w:rsidRDefault="681E95B2" w:rsidP="29E98EBE">
      <w:pPr>
        <w:pStyle w:val="ListParagraph"/>
        <w:numPr>
          <w:ilvl w:val="1"/>
          <w:numId w:val="17"/>
        </w:numPr>
      </w:pPr>
      <w:r>
        <w:t>Types of Ions</w:t>
      </w:r>
    </w:p>
    <w:p w14:paraId="1AC405C6" w14:textId="7B877F35" w:rsidR="681E95B2" w:rsidRDefault="681E95B2" w:rsidP="29E98EBE">
      <w:pPr>
        <w:pStyle w:val="ListParagraph"/>
        <w:numPr>
          <w:ilvl w:val="1"/>
          <w:numId w:val="17"/>
        </w:numPr>
      </w:pPr>
      <w:r>
        <w:t>Crystal Lattice</w:t>
      </w:r>
    </w:p>
    <w:p w14:paraId="5D890616" w14:textId="67506752" w:rsidR="681E95B2" w:rsidRDefault="681E95B2" w:rsidP="29E98EBE">
      <w:pPr>
        <w:pStyle w:val="ListParagraph"/>
        <w:numPr>
          <w:ilvl w:val="1"/>
          <w:numId w:val="17"/>
        </w:numPr>
      </w:pPr>
      <w:r>
        <w:t>Nomenclature</w:t>
      </w:r>
    </w:p>
    <w:p w14:paraId="09EF52BF" w14:textId="4F04B213" w:rsidR="681E95B2" w:rsidRDefault="681E95B2" w:rsidP="29E98EBE">
      <w:pPr>
        <w:pStyle w:val="ListParagraph"/>
        <w:numPr>
          <w:ilvl w:val="1"/>
          <w:numId w:val="17"/>
        </w:numPr>
      </w:pPr>
      <w:r>
        <w:t>Chemical Formulas</w:t>
      </w:r>
    </w:p>
    <w:p w14:paraId="36B097AD" w14:textId="78E948A6" w:rsidR="681E95B2" w:rsidRDefault="681E95B2" w:rsidP="29E98EBE">
      <w:pPr>
        <w:pStyle w:val="ListParagraph"/>
        <w:numPr>
          <w:ilvl w:val="1"/>
          <w:numId w:val="17"/>
        </w:numPr>
      </w:pPr>
      <w:r>
        <w:t>Polyatomic Ions</w:t>
      </w:r>
    </w:p>
    <w:p w14:paraId="6B23C928" w14:textId="7DCA1F0A" w:rsidR="681E95B2" w:rsidRDefault="681E95B2" w:rsidP="29E98EBE">
      <w:pPr>
        <w:pStyle w:val="ListParagraph"/>
        <w:numPr>
          <w:ilvl w:val="1"/>
          <w:numId w:val="17"/>
        </w:numPr>
      </w:pPr>
      <w:r>
        <w:t>Intermolecular Forces</w:t>
      </w:r>
    </w:p>
    <w:p w14:paraId="00E8C56C" w14:textId="0BAE7AE5" w:rsidR="681E95B2" w:rsidRDefault="681E95B2" w:rsidP="29E98EBE">
      <w:pPr>
        <w:pStyle w:val="ListParagraph"/>
        <w:numPr>
          <w:ilvl w:val="0"/>
          <w:numId w:val="17"/>
        </w:numPr>
      </w:pPr>
      <w:r>
        <w:t>Covalent Bonding</w:t>
      </w:r>
    </w:p>
    <w:p w14:paraId="6139E2A8" w14:textId="06F14856" w:rsidR="681E95B2" w:rsidRDefault="681E95B2" w:rsidP="29E98EBE">
      <w:pPr>
        <w:pStyle w:val="ListParagraph"/>
        <w:numPr>
          <w:ilvl w:val="1"/>
          <w:numId w:val="17"/>
        </w:numPr>
      </w:pPr>
      <w:r>
        <w:t>Lewis Structure</w:t>
      </w:r>
    </w:p>
    <w:p w14:paraId="432987C0" w14:textId="0EC12CC7" w:rsidR="681E95B2" w:rsidRDefault="681E95B2" w:rsidP="29E98EBE">
      <w:pPr>
        <w:pStyle w:val="ListParagraph"/>
        <w:numPr>
          <w:ilvl w:val="1"/>
          <w:numId w:val="17"/>
        </w:numPr>
      </w:pPr>
      <w:r>
        <w:t>Nomenclature (including acids/bases)</w:t>
      </w:r>
    </w:p>
    <w:p w14:paraId="231738FB" w14:textId="26A7D26D" w:rsidR="681E95B2" w:rsidRDefault="681E95B2" w:rsidP="29E98EBE">
      <w:pPr>
        <w:pStyle w:val="ListParagraph"/>
        <w:numPr>
          <w:ilvl w:val="1"/>
          <w:numId w:val="17"/>
        </w:numPr>
      </w:pPr>
      <w:r>
        <w:t>Chemical Formulas</w:t>
      </w:r>
    </w:p>
    <w:p w14:paraId="7273DB49" w14:textId="7D480374" w:rsidR="681E95B2" w:rsidRDefault="681E95B2" w:rsidP="29E98EBE">
      <w:pPr>
        <w:pStyle w:val="ListParagraph"/>
        <w:numPr>
          <w:ilvl w:val="0"/>
          <w:numId w:val="17"/>
        </w:numPr>
      </w:pPr>
      <w:r>
        <w:t>Physical and Chemical Properties</w:t>
      </w:r>
    </w:p>
    <w:p w14:paraId="15C1D90E" w14:textId="0E8C8DAE" w:rsidR="681E95B2" w:rsidRDefault="681E95B2" w:rsidP="29E98EBE">
      <w:pPr>
        <w:pStyle w:val="ListParagraph"/>
        <w:numPr>
          <w:ilvl w:val="1"/>
          <w:numId w:val="17"/>
        </w:numPr>
      </w:pPr>
      <w:r>
        <w:t>Electrical Conductivity</w:t>
      </w:r>
    </w:p>
    <w:p w14:paraId="67D3E19C" w14:textId="12DFEFEC" w:rsidR="629CA58C" w:rsidRDefault="629CA58C" w:rsidP="51591F67">
      <w:pPr>
        <w:pStyle w:val="Heading4"/>
        <w:rPr>
          <w:lang w:val="en"/>
        </w:rPr>
      </w:pPr>
      <w:r w:rsidRPr="39A6ECD3">
        <w:rPr>
          <w:lang w:val="en"/>
        </w:rPr>
        <w:t>Vocabulary</w:t>
      </w:r>
    </w:p>
    <w:p w14:paraId="2630DD21" w14:textId="7FBB8AB4" w:rsidR="4E7866F8" w:rsidRDefault="4E7866F8" w:rsidP="39A6ECD3">
      <w:pPr>
        <w:pStyle w:val="ListParagraph"/>
        <w:numPr>
          <w:ilvl w:val="0"/>
          <w:numId w:val="15"/>
        </w:numPr>
      </w:pPr>
      <w:r>
        <w:t>Physical properties</w:t>
      </w:r>
    </w:p>
    <w:p w14:paraId="59CB7F51" w14:textId="4DA7070B" w:rsidR="4E7866F8" w:rsidRDefault="4E7866F8" w:rsidP="39A6ECD3">
      <w:pPr>
        <w:pStyle w:val="ListParagraph"/>
        <w:numPr>
          <w:ilvl w:val="0"/>
          <w:numId w:val="15"/>
        </w:numPr>
      </w:pPr>
      <w:r>
        <w:t>Chemical properties</w:t>
      </w:r>
    </w:p>
    <w:p w14:paraId="3D943277" w14:textId="5558E5C0" w:rsidR="4E7866F8" w:rsidRDefault="4E7866F8" w:rsidP="39A6ECD3">
      <w:pPr>
        <w:pStyle w:val="ListParagraph"/>
        <w:numPr>
          <w:ilvl w:val="0"/>
          <w:numId w:val="15"/>
        </w:numPr>
      </w:pPr>
      <w:r>
        <w:t>Intermolecular force</w:t>
      </w:r>
    </w:p>
    <w:p w14:paraId="354DE46F" w14:textId="148831A2" w:rsidR="4E7866F8" w:rsidRDefault="4E7866F8" w:rsidP="39A6ECD3">
      <w:pPr>
        <w:pStyle w:val="ListParagraph"/>
        <w:numPr>
          <w:ilvl w:val="0"/>
          <w:numId w:val="15"/>
        </w:numPr>
      </w:pPr>
      <w:r>
        <w:t>Intramolecular force</w:t>
      </w:r>
    </w:p>
    <w:p w14:paraId="4FCDFEE7" w14:textId="3F6580A4" w:rsidR="4E7866F8" w:rsidRDefault="4E7866F8" w:rsidP="39A6ECD3">
      <w:pPr>
        <w:pStyle w:val="ListParagraph"/>
        <w:numPr>
          <w:ilvl w:val="0"/>
          <w:numId w:val="15"/>
        </w:numPr>
      </w:pPr>
      <w:r>
        <w:t>Electrical conductivity</w:t>
      </w:r>
    </w:p>
    <w:p w14:paraId="20A5AF6A" w14:textId="53613E91" w:rsidR="4E7866F8" w:rsidRDefault="4E7866F8" w:rsidP="39A6ECD3">
      <w:pPr>
        <w:pStyle w:val="ListParagraph"/>
        <w:numPr>
          <w:ilvl w:val="0"/>
          <w:numId w:val="15"/>
        </w:numPr>
      </w:pPr>
      <w:r>
        <w:t>Bonding configuration</w:t>
      </w:r>
    </w:p>
    <w:p w14:paraId="618D5771" w14:textId="5B6776B5" w:rsidR="4E7866F8" w:rsidRDefault="4E7866F8" w:rsidP="39A6ECD3">
      <w:pPr>
        <w:pStyle w:val="ListParagraph"/>
        <w:numPr>
          <w:ilvl w:val="0"/>
          <w:numId w:val="15"/>
        </w:numPr>
      </w:pPr>
      <w:r>
        <w:t>Nonpolar covalent bond</w:t>
      </w:r>
    </w:p>
    <w:p w14:paraId="33E7988D" w14:textId="356C111D" w:rsidR="4E7866F8" w:rsidRDefault="4E7866F8" w:rsidP="39A6ECD3">
      <w:pPr>
        <w:pStyle w:val="ListParagraph"/>
        <w:numPr>
          <w:ilvl w:val="0"/>
          <w:numId w:val="15"/>
        </w:numPr>
      </w:pPr>
      <w:r>
        <w:t>Polar covalent bond</w:t>
      </w:r>
    </w:p>
    <w:p w14:paraId="34A8ED77" w14:textId="16B19A64" w:rsidR="4E7866F8" w:rsidRDefault="4E7866F8" w:rsidP="39A6ECD3">
      <w:pPr>
        <w:pStyle w:val="ListParagraph"/>
        <w:numPr>
          <w:ilvl w:val="0"/>
          <w:numId w:val="15"/>
        </w:numPr>
      </w:pPr>
      <w:r>
        <w:t>Ionic bond</w:t>
      </w:r>
    </w:p>
    <w:p w14:paraId="0787B0E4" w14:textId="4D713D43" w:rsidR="4E7866F8" w:rsidRDefault="4E7866F8" w:rsidP="39A6ECD3">
      <w:pPr>
        <w:pStyle w:val="ListParagraph"/>
        <w:numPr>
          <w:ilvl w:val="0"/>
          <w:numId w:val="15"/>
        </w:numPr>
      </w:pPr>
      <w:r>
        <w:t>IUPAC nomenclature</w:t>
      </w:r>
    </w:p>
    <w:p w14:paraId="24C89B8A" w14:textId="10ADFF39" w:rsidR="4E7866F8" w:rsidRDefault="4E7866F8" w:rsidP="39A6ECD3">
      <w:pPr>
        <w:pStyle w:val="ListParagraph"/>
        <w:numPr>
          <w:ilvl w:val="0"/>
          <w:numId w:val="15"/>
        </w:numPr>
      </w:pPr>
      <w:r>
        <w:t>Binary</w:t>
      </w:r>
    </w:p>
    <w:p w14:paraId="655C604A" w14:textId="738DC3F3" w:rsidR="4E7866F8" w:rsidRDefault="4E7866F8" w:rsidP="39A6ECD3">
      <w:pPr>
        <w:pStyle w:val="ListParagraph"/>
        <w:numPr>
          <w:ilvl w:val="0"/>
          <w:numId w:val="15"/>
        </w:numPr>
      </w:pPr>
      <w:r>
        <w:t>Ternary</w:t>
      </w:r>
    </w:p>
    <w:p w14:paraId="0EFD9CAF" w14:textId="327ED30E" w:rsidR="4E7866F8" w:rsidRDefault="4E7866F8" w:rsidP="39A6ECD3">
      <w:pPr>
        <w:pStyle w:val="ListParagraph"/>
        <w:numPr>
          <w:ilvl w:val="0"/>
          <w:numId w:val="15"/>
        </w:numPr>
      </w:pPr>
      <w:r>
        <w:t>Anion</w:t>
      </w:r>
    </w:p>
    <w:p w14:paraId="7857D4E3" w14:textId="25333560" w:rsidR="4E7866F8" w:rsidRDefault="4E7866F8" w:rsidP="39A6ECD3">
      <w:pPr>
        <w:pStyle w:val="ListParagraph"/>
        <w:numPr>
          <w:ilvl w:val="0"/>
          <w:numId w:val="15"/>
        </w:numPr>
      </w:pPr>
      <w:r>
        <w:t>Cation</w:t>
      </w:r>
    </w:p>
    <w:p w14:paraId="67DF06C1" w14:textId="2C739C62" w:rsidR="4E7866F8" w:rsidRDefault="4E7866F8" w:rsidP="39A6ECD3">
      <w:pPr>
        <w:pStyle w:val="ListParagraph"/>
        <w:numPr>
          <w:ilvl w:val="0"/>
          <w:numId w:val="15"/>
        </w:numPr>
      </w:pPr>
      <w:r>
        <w:t>Lewis structure</w:t>
      </w:r>
    </w:p>
    <w:p w14:paraId="217C0BFE" w14:textId="3DE72063" w:rsidR="4E7866F8" w:rsidRDefault="4E7866F8" w:rsidP="39A6ECD3">
      <w:pPr>
        <w:pStyle w:val="ListParagraph"/>
        <w:numPr>
          <w:ilvl w:val="0"/>
          <w:numId w:val="15"/>
        </w:numPr>
      </w:pPr>
      <w:r>
        <w:lastRenderedPageBreak/>
        <w:t>Bond energy</w:t>
      </w:r>
    </w:p>
    <w:p w14:paraId="60BA89A1" w14:textId="5CBCC23C" w:rsidR="4E7866F8" w:rsidRDefault="4E7866F8" w:rsidP="39A6ECD3">
      <w:pPr>
        <w:pStyle w:val="ListParagraph"/>
        <w:numPr>
          <w:ilvl w:val="0"/>
          <w:numId w:val="15"/>
        </w:numPr>
      </w:pPr>
      <w:r>
        <w:t>Endothermic</w:t>
      </w:r>
    </w:p>
    <w:p w14:paraId="28F7EA67" w14:textId="25577126" w:rsidR="4E7866F8" w:rsidRDefault="4E7866F8" w:rsidP="39A6ECD3">
      <w:pPr>
        <w:pStyle w:val="ListParagraph"/>
        <w:numPr>
          <w:ilvl w:val="0"/>
          <w:numId w:val="15"/>
        </w:numPr>
      </w:pPr>
      <w:r>
        <w:t>Exothermic</w:t>
      </w:r>
    </w:p>
    <w:p w14:paraId="525FDADA" w14:textId="77777777" w:rsidR="405EEDCB" w:rsidRDefault="405EEDCB" w:rsidP="29E98EBE">
      <w:pPr>
        <w:pStyle w:val="Heading3"/>
      </w:pPr>
      <w:r>
        <w:t>Prior Student Knowledge</w:t>
      </w:r>
    </w:p>
    <w:p w14:paraId="20CB92A9" w14:textId="03EABCEA" w:rsidR="405EEDCB" w:rsidRDefault="405EEDCB" w:rsidP="29E98EBE">
      <w:pPr>
        <w:pStyle w:val="ListParagraph"/>
        <w:numPr>
          <w:ilvl w:val="0"/>
          <w:numId w:val="18"/>
        </w:numPr>
      </w:pPr>
      <w:r>
        <w:t>S8P1. Obtain, evaluate, and communicate information about the structure and properties of matter.</w:t>
      </w:r>
    </w:p>
    <w:p w14:paraId="53E0C5D2" w14:textId="41C1B871" w:rsidR="405EEDCB" w:rsidRDefault="405EEDCB" w:rsidP="29E98EBE">
      <w:pPr>
        <w:pStyle w:val="ListParagraph"/>
        <w:numPr>
          <w:ilvl w:val="1"/>
          <w:numId w:val="18"/>
        </w:numPr>
      </w:pPr>
      <w:r>
        <w:t>f. Construct an explanation based on evidence to describe conservation of matter in a chemical reaction including the resulting differences between products and reactants.  (Clarification statement: Evidence could include models such as balanced chemical equations.)</w:t>
      </w:r>
    </w:p>
    <w:p w14:paraId="243053E0" w14:textId="77777777" w:rsidR="405EEDCB" w:rsidRDefault="405EEDCB" w:rsidP="29E98EBE">
      <w:pPr>
        <w:pStyle w:val="Heading3"/>
      </w:pPr>
      <w:r>
        <w:t>Year Long Anchoring Phenomenon</w:t>
      </w:r>
    </w:p>
    <w:p w14:paraId="650EBBDB" w14:textId="19DF8024" w:rsidR="405EEDCB" w:rsidRDefault="405EEDCB" w:rsidP="29E98EBE">
      <w:r>
        <w:t>Changes to the measurement of chemicals added to Flint Michigan’s water supply created dangerous levels of lead contamination in the drinking water.</w:t>
      </w:r>
    </w:p>
    <w:p w14:paraId="4A5D68D4" w14:textId="77777777" w:rsidR="405EEDCB" w:rsidRDefault="405EEDCB" w:rsidP="29E98EBE">
      <w:pPr>
        <w:pStyle w:val="Heading3"/>
      </w:pPr>
      <w:r>
        <w:t>Unit Phenomenon</w:t>
      </w:r>
    </w:p>
    <w:p w14:paraId="18EEF52E" w14:textId="27441A21" w:rsidR="405EEDCB" w:rsidRDefault="405EEDCB" w:rsidP="29E98EBE">
      <w:r>
        <w:t>Hydrophobic coatings repel water while preserving the natural behavior of raindrops.</w:t>
      </w:r>
    </w:p>
    <w:p w14:paraId="5A7A85FB" w14:textId="77777777" w:rsidR="405EEDCB" w:rsidRDefault="405EEDCB" w:rsidP="29E98EBE">
      <w:pPr>
        <w:pStyle w:val="Heading3"/>
      </w:pPr>
      <w:r>
        <w:t>Possible Preconceptions/Misconceptions</w:t>
      </w:r>
    </w:p>
    <w:p w14:paraId="5AF5298D" w14:textId="1FB68BCD" w:rsidR="405EEDCB" w:rsidRDefault="405EEDCB" w:rsidP="29E98EBE">
      <w:r>
        <w:t>Electrons orbit the nucleus similarly to planets orbiting the sun.</w:t>
      </w:r>
    </w:p>
    <w:p w14:paraId="10F29304" w14:textId="7F018900" w:rsidR="405EEDCB" w:rsidRDefault="405EEDCB" w:rsidP="29E98EBE">
      <w:r>
        <w:t>Electrons are fixed on specific energy levels (rings) and do not move between levels.</w:t>
      </w:r>
    </w:p>
    <w:p w14:paraId="015692D8" w14:textId="7F4C2B08" w:rsidR="405EEDCB" w:rsidRDefault="405EEDCB" w:rsidP="29E98EBE">
      <w:pPr>
        <w:pStyle w:val="Heading3"/>
      </w:pPr>
      <w:r>
        <w:t>Crosscutting Concepts</w:t>
      </w:r>
    </w:p>
    <w:p w14:paraId="21086B6E" w14:textId="53C622DB" w:rsidR="405EEDCB" w:rsidRDefault="405EEDCB" w:rsidP="29E98EBE">
      <w:pPr>
        <w:pStyle w:val="ListParagraph"/>
        <w:numPr>
          <w:ilvl w:val="0"/>
          <w:numId w:val="16"/>
        </w:numPr>
      </w:pPr>
      <w:r>
        <w:t>Structure and Function</w:t>
      </w:r>
    </w:p>
    <w:p w14:paraId="1B5C09BE" w14:textId="3629DB25" w:rsidR="405EEDCB" w:rsidRDefault="405EEDCB" w:rsidP="29E98EBE">
      <w:pPr>
        <w:pStyle w:val="ListParagraph"/>
        <w:numPr>
          <w:ilvl w:val="0"/>
          <w:numId w:val="16"/>
        </w:numPr>
      </w:pPr>
      <w:r>
        <w:t>Stability and Change</w:t>
      </w:r>
    </w:p>
    <w:p w14:paraId="23CF3751" w14:textId="70C3E010" w:rsidR="405EEDCB" w:rsidRDefault="405EEDCB" w:rsidP="29E98EBE">
      <w:pPr>
        <w:pStyle w:val="ListParagraph"/>
        <w:numPr>
          <w:ilvl w:val="0"/>
          <w:numId w:val="16"/>
        </w:numPr>
      </w:pPr>
      <w:r>
        <w:t>Patterns</w:t>
      </w:r>
    </w:p>
    <w:p w14:paraId="0286D132" w14:textId="18D85551" w:rsidR="405EEDCB" w:rsidRDefault="405EEDCB" w:rsidP="29E98EBE">
      <w:pPr>
        <w:pStyle w:val="ListParagraph"/>
        <w:numPr>
          <w:ilvl w:val="0"/>
          <w:numId w:val="16"/>
        </w:numPr>
      </w:pPr>
      <w:r>
        <w:t>Energy and Matter</w:t>
      </w:r>
    </w:p>
    <w:p w14:paraId="25B3E69E" w14:textId="3873EF1F" w:rsidR="405EEDCB" w:rsidRDefault="405EEDCB" w:rsidP="29E98EBE">
      <w:pPr>
        <w:pStyle w:val="ListParagraph"/>
        <w:numPr>
          <w:ilvl w:val="0"/>
          <w:numId w:val="16"/>
        </w:numPr>
      </w:pPr>
      <w:r>
        <w:t>Systems and System Models</w:t>
      </w:r>
    </w:p>
    <w:p w14:paraId="20C6707D" w14:textId="37ED71DD" w:rsidR="00B451F1" w:rsidRDefault="00141BFB" w:rsidP="00141BFB">
      <w:pPr>
        <w:pStyle w:val="Heading3"/>
      </w:pPr>
      <w:r>
        <w:t>Key Concepts</w:t>
      </w:r>
    </w:p>
    <w:p w14:paraId="2ACBA81E" w14:textId="3B08E874" w:rsidR="173D007A" w:rsidRDefault="173D007A" w:rsidP="39A6ECD3">
      <w:r>
        <w:t>Systems</w:t>
      </w:r>
    </w:p>
    <w:p w14:paraId="112CE792" w14:textId="2AF5E7FF" w:rsidR="00141BFB" w:rsidRDefault="00141BFB" w:rsidP="00141BFB">
      <w:pPr>
        <w:pStyle w:val="Heading3"/>
      </w:pPr>
      <w:r>
        <w:lastRenderedPageBreak/>
        <w:t>Related Concepts</w:t>
      </w:r>
    </w:p>
    <w:p w14:paraId="5DA62405" w14:textId="5C90CAED" w:rsidR="09D69533" w:rsidRDefault="09D69533" w:rsidP="39A6ECD3">
      <w:r>
        <w:t>Patterns</w:t>
      </w:r>
    </w:p>
    <w:p w14:paraId="2207923F" w14:textId="0E2B2EF5" w:rsidR="09D69533" w:rsidRDefault="09D69533" w:rsidP="39A6ECD3">
      <w:r>
        <w:t>Form</w:t>
      </w:r>
    </w:p>
    <w:p w14:paraId="6B3565F3" w14:textId="70CE2926" w:rsidR="09D69533" w:rsidRDefault="09D69533" w:rsidP="39A6ECD3">
      <w:r>
        <w:t>Consequences</w:t>
      </w:r>
    </w:p>
    <w:p w14:paraId="5EF71C28" w14:textId="74C31C05" w:rsidR="09D69533" w:rsidRDefault="09D69533" w:rsidP="39A6ECD3">
      <w:r>
        <w:t>Interaction</w:t>
      </w:r>
    </w:p>
    <w:p w14:paraId="304A6D43" w14:textId="65EB75A4" w:rsidR="00141BFB" w:rsidRDefault="00141BFB" w:rsidP="51591F67">
      <w:pPr>
        <w:pStyle w:val="Heading3"/>
      </w:pPr>
      <w:r>
        <w:t>Global Context</w:t>
      </w:r>
    </w:p>
    <w:p w14:paraId="3F47C6F4" w14:textId="6AB6B073" w:rsidR="23A6CDDC" w:rsidRDefault="23A6CDDC" w:rsidP="39A6ECD3">
      <w:r>
        <w:t>Orientation in Space and Time</w:t>
      </w:r>
    </w:p>
    <w:p w14:paraId="79A27364" w14:textId="43E6F6AE" w:rsidR="09F11475" w:rsidRDefault="09F11475" w:rsidP="70E4B70C">
      <w:pPr>
        <w:pStyle w:val="Heading3"/>
      </w:pPr>
      <w:r>
        <w:t>Statement of Inquiry</w:t>
      </w:r>
    </w:p>
    <w:p w14:paraId="5197ACCD" w14:textId="436341DA" w:rsidR="4F038229" w:rsidRDefault="4F038229" w:rsidP="39A6ECD3">
      <w:r>
        <w:t>Forces between particles determine structure and behavior.</w:t>
      </w:r>
    </w:p>
    <w:p w14:paraId="75FE4AF8" w14:textId="7438AF7B" w:rsidR="00141BFB" w:rsidRDefault="00141BFB" w:rsidP="00141BFB">
      <w:pPr>
        <w:pStyle w:val="Heading3"/>
      </w:pPr>
      <w:r>
        <w:t>Inquiry Questions</w:t>
      </w:r>
    </w:p>
    <w:p w14:paraId="7334B43F" w14:textId="615BEE2C" w:rsidR="00141BFB" w:rsidRDefault="00141BFB" w:rsidP="00141BFB">
      <w:pPr>
        <w:pStyle w:val="Heading4"/>
      </w:pPr>
      <w:r>
        <w:t>Factual</w:t>
      </w:r>
    </w:p>
    <w:p w14:paraId="6E500311" w14:textId="09D4F3E6" w:rsidR="60504E2A" w:rsidRDefault="60504E2A" w:rsidP="39A6ECD3">
      <w:pPr>
        <w:pStyle w:val="ListParagraph"/>
        <w:numPr>
          <w:ilvl w:val="0"/>
          <w:numId w:val="14"/>
        </w:numPr>
      </w:pPr>
      <w:r>
        <w:t>What are the observable differences between physical and chemical properties of matter?</w:t>
      </w:r>
    </w:p>
    <w:p w14:paraId="2E5C09CD" w14:textId="4120AB4D" w:rsidR="60504E2A" w:rsidRDefault="60504E2A" w:rsidP="39A6ECD3">
      <w:pPr>
        <w:pStyle w:val="ListParagraph"/>
        <w:numPr>
          <w:ilvl w:val="0"/>
          <w:numId w:val="14"/>
        </w:numPr>
      </w:pPr>
      <w:r>
        <w:t>How can we compare the strength of intermolecular and intramolecular forces based on the physical and chemical properties of substances?</w:t>
      </w:r>
    </w:p>
    <w:p w14:paraId="324C29D1" w14:textId="3D8F1FA7" w:rsidR="60504E2A" w:rsidRDefault="60504E2A" w:rsidP="39A6ECD3">
      <w:pPr>
        <w:pStyle w:val="ListParagraph"/>
        <w:numPr>
          <w:ilvl w:val="0"/>
          <w:numId w:val="14"/>
        </w:numPr>
      </w:pPr>
      <w:r>
        <w:t>What are the key differences between intermolecular and intramolecular forces?</w:t>
      </w:r>
    </w:p>
    <w:p w14:paraId="02BB1977" w14:textId="440E7422" w:rsidR="60504E2A" w:rsidRDefault="60504E2A" w:rsidP="39A6ECD3">
      <w:pPr>
        <w:pStyle w:val="ListParagraph"/>
        <w:numPr>
          <w:ilvl w:val="0"/>
          <w:numId w:val="14"/>
        </w:numPr>
      </w:pPr>
      <w:r>
        <w:t>Which chemical and physical properties can be used to identify a substance?</w:t>
      </w:r>
    </w:p>
    <w:p w14:paraId="1A8F4C8A" w14:textId="0505B38D" w:rsidR="60504E2A" w:rsidRDefault="60504E2A" w:rsidP="39A6ECD3">
      <w:pPr>
        <w:pStyle w:val="ListParagraph"/>
        <w:numPr>
          <w:ilvl w:val="0"/>
          <w:numId w:val="14"/>
        </w:numPr>
      </w:pPr>
      <w:r>
        <w:t>Why are some materials flexible and durable, and how does this relate to their molecular structure?</w:t>
      </w:r>
    </w:p>
    <w:p w14:paraId="0A914DD8" w14:textId="4AFD8E24" w:rsidR="60504E2A" w:rsidRDefault="60504E2A" w:rsidP="39A6ECD3">
      <w:pPr>
        <w:pStyle w:val="ListParagraph"/>
        <w:numPr>
          <w:ilvl w:val="0"/>
          <w:numId w:val="14"/>
        </w:numPr>
      </w:pPr>
      <w:r>
        <w:t>How is the design of pharmaceuticals influenced by the molecular-level structure?</w:t>
      </w:r>
    </w:p>
    <w:p w14:paraId="4242D392" w14:textId="500EF702" w:rsidR="60504E2A" w:rsidRDefault="60504E2A" w:rsidP="39A6ECD3">
      <w:pPr>
        <w:pStyle w:val="ListParagraph"/>
        <w:numPr>
          <w:ilvl w:val="0"/>
          <w:numId w:val="14"/>
        </w:numPr>
      </w:pPr>
      <w:r>
        <w:t>What are the characteristics of nonpolar covalent, polar covalent, and ionic bonds?</w:t>
      </w:r>
    </w:p>
    <w:p w14:paraId="65C673C7" w14:textId="4652BAD2" w:rsidR="60504E2A" w:rsidRDefault="60504E2A" w:rsidP="39A6ECD3">
      <w:pPr>
        <w:pStyle w:val="ListParagraph"/>
        <w:numPr>
          <w:ilvl w:val="0"/>
          <w:numId w:val="14"/>
        </w:numPr>
      </w:pPr>
      <w:r>
        <w:t>How do bonding configurations differ between nonpolar covalent, polar covalent, and ionic compounds?</w:t>
      </w:r>
    </w:p>
    <w:p w14:paraId="570398A7" w14:textId="429905D0" w:rsidR="60504E2A" w:rsidRDefault="60504E2A" w:rsidP="39A6ECD3">
      <w:pPr>
        <w:pStyle w:val="ListParagraph"/>
        <w:numPr>
          <w:ilvl w:val="0"/>
          <w:numId w:val="14"/>
        </w:numPr>
      </w:pPr>
      <w:r>
        <w:t>What patterns can be observed in the IUPAC nomenclature for ionic, acidic, and covalent compounds?</w:t>
      </w:r>
    </w:p>
    <w:p w14:paraId="1D471F05" w14:textId="3CAC6203" w:rsidR="60504E2A" w:rsidRDefault="60504E2A" w:rsidP="39A6ECD3">
      <w:pPr>
        <w:pStyle w:val="ListParagraph"/>
        <w:numPr>
          <w:ilvl w:val="0"/>
          <w:numId w:val="14"/>
        </w:numPr>
      </w:pPr>
      <w:r>
        <w:t>How can chemical names be predicted based on the rules of IUPAC nomenclature?</w:t>
      </w:r>
    </w:p>
    <w:p w14:paraId="2D41A4EF" w14:textId="0BAD8829" w:rsidR="60504E2A" w:rsidRDefault="60504E2A" w:rsidP="39A6ECD3">
      <w:pPr>
        <w:pStyle w:val="ListParagraph"/>
        <w:numPr>
          <w:ilvl w:val="0"/>
          <w:numId w:val="14"/>
        </w:numPr>
      </w:pPr>
      <w:r>
        <w:t>How can bonding models help in determining the chemical formulas of different compounds?</w:t>
      </w:r>
    </w:p>
    <w:p w14:paraId="5D93B0B9" w14:textId="6D1512D5" w:rsidR="60504E2A" w:rsidRDefault="60504E2A" w:rsidP="39A6ECD3">
      <w:pPr>
        <w:pStyle w:val="ListParagraph"/>
        <w:numPr>
          <w:ilvl w:val="0"/>
          <w:numId w:val="14"/>
        </w:numPr>
      </w:pPr>
      <w:r>
        <w:t xml:space="preserve">What factors influence the chemical formula of an ionic compound?    </w:t>
      </w:r>
    </w:p>
    <w:p w14:paraId="3830C0F1" w14:textId="6BE5CEE8" w:rsidR="00141BFB" w:rsidRDefault="00141BFB" w:rsidP="00141BFB">
      <w:pPr>
        <w:pStyle w:val="Heading4"/>
      </w:pPr>
      <w:r>
        <w:t>Conceptual</w:t>
      </w:r>
    </w:p>
    <w:p w14:paraId="46CD53C7" w14:textId="6FEA860E" w:rsidR="10996ECA" w:rsidRDefault="10996ECA" w:rsidP="39A6ECD3">
      <w:pPr>
        <w:pStyle w:val="ListParagraph"/>
        <w:numPr>
          <w:ilvl w:val="0"/>
          <w:numId w:val="13"/>
        </w:numPr>
      </w:pPr>
      <w:r>
        <w:t>How do intermolecular and intramolecular forces influence the macroscopic properties of materials?</w:t>
      </w:r>
    </w:p>
    <w:p w14:paraId="0CE4B8B5" w14:textId="08771E04" w:rsidR="10996ECA" w:rsidRDefault="10996ECA" w:rsidP="39A6ECD3">
      <w:pPr>
        <w:pStyle w:val="ListParagraph"/>
        <w:numPr>
          <w:ilvl w:val="0"/>
          <w:numId w:val="13"/>
        </w:numPr>
      </w:pPr>
      <w:r>
        <w:t>In what ways can the strength of molecular forces impact the behavior of substances in different environments?</w:t>
      </w:r>
    </w:p>
    <w:p w14:paraId="161CE6BE" w14:textId="5C201D81" w:rsidR="10996ECA" w:rsidRDefault="10996ECA" w:rsidP="39A6ECD3">
      <w:pPr>
        <w:pStyle w:val="ListParagraph"/>
        <w:numPr>
          <w:ilvl w:val="0"/>
          <w:numId w:val="13"/>
        </w:numPr>
      </w:pPr>
      <w:r>
        <w:t>How can understanding molecular forces improve our ability to predict the properties and behaviors of unknown substances?</w:t>
      </w:r>
    </w:p>
    <w:p w14:paraId="0D9D7DA7" w14:textId="10D8B971" w:rsidR="10996ECA" w:rsidRDefault="10996ECA" w:rsidP="39A6ECD3">
      <w:pPr>
        <w:pStyle w:val="ListParagraph"/>
        <w:numPr>
          <w:ilvl w:val="0"/>
          <w:numId w:val="13"/>
        </w:numPr>
      </w:pPr>
      <w:r>
        <w:lastRenderedPageBreak/>
        <w:t>How do the principles of intermolecular and intramolecular forces help us identify and categorize different substances?</w:t>
      </w:r>
    </w:p>
    <w:p w14:paraId="747BCCA5" w14:textId="42433B63" w:rsidR="10996ECA" w:rsidRDefault="10996ECA" w:rsidP="39A6ECD3">
      <w:pPr>
        <w:pStyle w:val="ListParagraph"/>
        <w:numPr>
          <w:ilvl w:val="0"/>
          <w:numId w:val="13"/>
        </w:numPr>
      </w:pPr>
      <w:r>
        <w:t>How can altering the molecular structure of a material change its properties and uses?</w:t>
      </w:r>
    </w:p>
    <w:p w14:paraId="5DD86C99" w14:textId="0AAD48F1" w:rsidR="10996ECA" w:rsidRDefault="10996ECA" w:rsidP="39A6ECD3">
      <w:pPr>
        <w:pStyle w:val="ListParagraph"/>
        <w:numPr>
          <w:ilvl w:val="0"/>
          <w:numId w:val="13"/>
        </w:numPr>
      </w:pPr>
      <w:r>
        <w:t>What are some examples of how molecular-level design leads to advancements in technology and medicine?</w:t>
      </w:r>
    </w:p>
    <w:p w14:paraId="4FE7E7E0" w14:textId="3DD81058" w:rsidR="10996ECA" w:rsidRDefault="10996ECA" w:rsidP="39A6ECD3">
      <w:pPr>
        <w:pStyle w:val="ListParagraph"/>
        <w:numPr>
          <w:ilvl w:val="0"/>
          <w:numId w:val="13"/>
        </w:numPr>
      </w:pPr>
      <w:r>
        <w:t>How do different types of chemical bonds (nonpolar covalent, polar covalent, ionic) affect the overall properties of a compound?</w:t>
      </w:r>
    </w:p>
    <w:p w14:paraId="3C97B4ED" w14:textId="20632A0D" w:rsidR="10996ECA" w:rsidRDefault="10996ECA" w:rsidP="39A6ECD3">
      <w:pPr>
        <w:pStyle w:val="ListParagraph"/>
        <w:numPr>
          <w:ilvl w:val="0"/>
          <w:numId w:val="13"/>
        </w:numPr>
      </w:pPr>
      <w:r>
        <w:t>How do patterns in IUPAC nomenclature reflect the underlying structure and bonding in chemical compounds?</w:t>
      </w:r>
    </w:p>
    <w:p w14:paraId="39B019D0" w14:textId="0BC47695" w:rsidR="10996ECA" w:rsidRDefault="10996ECA" w:rsidP="39A6ECD3">
      <w:pPr>
        <w:pStyle w:val="ListParagraph"/>
        <w:numPr>
          <w:ilvl w:val="0"/>
          <w:numId w:val="13"/>
        </w:numPr>
      </w:pPr>
      <w:r>
        <w:t>How can the rules of chemical naming guide us in identifying and classifying new or unfamiliar compounds?</w:t>
      </w:r>
    </w:p>
    <w:p w14:paraId="46A33F83" w14:textId="72B06323" w:rsidR="10996ECA" w:rsidRDefault="10996ECA" w:rsidP="39A6ECD3">
      <w:pPr>
        <w:pStyle w:val="ListParagraph"/>
        <w:numPr>
          <w:ilvl w:val="0"/>
          <w:numId w:val="13"/>
        </w:numPr>
      </w:pPr>
      <w:r>
        <w:t>How does understanding bonding models contribute to advancements in chemical synthesis and material design?</w:t>
      </w:r>
    </w:p>
    <w:p w14:paraId="205F0F1D" w14:textId="7CAFE1BE" w:rsidR="00141BFB" w:rsidRDefault="00141BFB" w:rsidP="00141BFB">
      <w:pPr>
        <w:pStyle w:val="Heading4"/>
      </w:pPr>
      <w:r>
        <w:t>Debatable</w:t>
      </w:r>
    </w:p>
    <w:p w14:paraId="72D8744D" w14:textId="6A5A1DDE" w:rsidR="7EBC8FED" w:rsidRDefault="7EBC8FED" w:rsidP="39A6ECD3">
      <w:pPr>
        <w:pStyle w:val="ListParagraph"/>
        <w:numPr>
          <w:ilvl w:val="0"/>
          <w:numId w:val="12"/>
        </w:numPr>
      </w:pPr>
      <w:r>
        <w:t>To what extent do macroscopic properties provide an accurate representation of the strength of intermolecular and intramolecular forces?</w:t>
      </w:r>
    </w:p>
    <w:p w14:paraId="4759C6A1" w14:textId="629622C7" w:rsidR="7EBC8FED" w:rsidRDefault="7EBC8FED" w:rsidP="39A6ECD3">
      <w:pPr>
        <w:pStyle w:val="ListParagraph"/>
        <w:numPr>
          <w:ilvl w:val="0"/>
          <w:numId w:val="12"/>
        </w:numPr>
      </w:pPr>
      <w:r>
        <w:t>Can we rely solely on macroscopic observations to understand the underlying molecular interactions, or are there significant limitations?</w:t>
      </w:r>
    </w:p>
    <w:p w14:paraId="53E1DAF7" w14:textId="5435354F" w:rsidR="7EBC8FED" w:rsidRDefault="7EBC8FED" w:rsidP="39A6ECD3">
      <w:pPr>
        <w:pStyle w:val="ListParagraph"/>
        <w:numPr>
          <w:ilvl w:val="0"/>
          <w:numId w:val="12"/>
        </w:numPr>
      </w:pPr>
      <w:r>
        <w:t>Are intermolecular forces more critical than intramolecular forces in determining the physical and chemical properties of substances?</w:t>
      </w:r>
    </w:p>
    <w:p w14:paraId="7EE04035" w14:textId="534AF806" w:rsidR="7EBC8FED" w:rsidRDefault="7EBC8FED" w:rsidP="39A6ECD3">
      <w:pPr>
        <w:pStyle w:val="ListParagraph"/>
        <w:numPr>
          <w:ilvl w:val="0"/>
          <w:numId w:val="12"/>
        </w:numPr>
      </w:pPr>
      <w:r>
        <w:t>Is it possible to accurately identify a substance based solely on its molecular forces, or do other factors play an equally important role?</w:t>
      </w:r>
    </w:p>
    <w:p w14:paraId="5C86CA87" w14:textId="46068BA6" w:rsidR="7EBC8FED" w:rsidRDefault="7EBC8FED" w:rsidP="39A6ECD3">
      <w:pPr>
        <w:pStyle w:val="ListParagraph"/>
        <w:numPr>
          <w:ilvl w:val="0"/>
          <w:numId w:val="12"/>
        </w:numPr>
      </w:pPr>
      <w:r>
        <w:t>Should the molecular structure be considered the most important factor in material design, or are there other aspects that are equally or more significant?</w:t>
      </w:r>
    </w:p>
    <w:p w14:paraId="7DB89B48" w14:textId="009CBE57" w:rsidR="7EBC8FED" w:rsidRDefault="7EBC8FED" w:rsidP="39A6ECD3">
      <w:pPr>
        <w:pStyle w:val="ListParagraph"/>
        <w:numPr>
          <w:ilvl w:val="0"/>
          <w:numId w:val="12"/>
        </w:numPr>
      </w:pPr>
      <w:r>
        <w:t>Can the benefits of designing materials with specific molecular structures outweigh the potential risks and costs associated with such designs?</w:t>
      </w:r>
    </w:p>
    <w:p w14:paraId="7CF2BA0D" w14:textId="0D329512" w:rsidR="7EBC8FED" w:rsidRDefault="7EBC8FED" w:rsidP="39A6ECD3">
      <w:pPr>
        <w:pStyle w:val="ListParagraph"/>
        <w:numPr>
          <w:ilvl w:val="0"/>
          <w:numId w:val="12"/>
        </w:numPr>
      </w:pPr>
      <w:r>
        <w:t>Can the current models of bonding configurations fully capture the complexity of chemical interactions, or are they oversimplified?</w:t>
      </w:r>
    </w:p>
    <w:p w14:paraId="19612F13" w14:textId="5EDA38A9" w:rsidR="7EBC8FED" w:rsidRDefault="7EBC8FED" w:rsidP="39A6ECD3">
      <w:pPr>
        <w:pStyle w:val="ListParagraph"/>
        <w:numPr>
          <w:ilvl w:val="0"/>
          <w:numId w:val="12"/>
        </w:numPr>
      </w:pPr>
      <w:r>
        <w:t>Should the IUPAC nomenclature be revised to reflect modern chemical discoveries, or is the current system sufficient?</w:t>
      </w:r>
    </w:p>
    <w:p w14:paraId="7486DA07" w14:textId="7DA4261E" w:rsidR="7EBC8FED" w:rsidRDefault="7EBC8FED" w:rsidP="39A6ECD3">
      <w:pPr>
        <w:pStyle w:val="ListParagraph"/>
        <w:numPr>
          <w:ilvl w:val="0"/>
          <w:numId w:val="12"/>
        </w:numPr>
      </w:pPr>
      <w:r>
        <w:t>Can bonding models truly predict chemical formulas with high accuracy, or do they fall short in the face of complex compounds?</w:t>
      </w:r>
    </w:p>
    <w:p w14:paraId="79193862" w14:textId="56188FE8" w:rsidR="7EBC8FED" w:rsidRDefault="7EBC8FED" w:rsidP="39A6ECD3">
      <w:pPr>
        <w:pStyle w:val="ListParagraph"/>
        <w:numPr>
          <w:ilvl w:val="0"/>
          <w:numId w:val="12"/>
        </w:numPr>
      </w:pPr>
      <w:r>
        <w:t>Should the use of bonding models in predicting chemical formulas be prioritized in chemical education, or should other methods be equally emphasized?</w:t>
      </w:r>
    </w:p>
    <w:p w14:paraId="0D29C978" w14:textId="42CEB5F9" w:rsidR="00141BFB" w:rsidRDefault="00141BFB" w:rsidP="00141BFB">
      <w:pPr>
        <w:pStyle w:val="Heading3"/>
      </w:pPr>
      <w:r>
        <w:lastRenderedPageBreak/>
        <w:t>Assessment</w:t>
      </w:r>
      <w:r w:rsidR="00C76099">
        <w:t xml:space="preserve"> Tasks</w:t>
      </w:r>
    </w:p>
    <w:tbl>
      <w:tblPr>
        <w:tblStyle w:val="ListTable3-Accent1"/>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14:paraId="359D8930" w14:textId="77777777" w:rsidTr="1B053A9A">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14:paraId="0B266B59" w14:textId="44B94BFB" w:rsidR="000831A0" w:rsidRPr="00B408B8" w:rsidRDefault="000831A0" w:rsidP="2756E18E">
            <w:pPr>
              <w:spacing w:before="40" w:after="40"/>
              <w:jc w:val="center"/>
              <w:rPr>
                <w:sz w:val="22"/>
                <w:szCs w:val="22"/>
              </w:rPr>
            </w:pPr>
            <w:r w:rsidRPr="2756E18E">
              <w:rPr>
                <w:sz w:val="22"/>
                <w:szCs w:val="22"/>
              </w:rPr>
              <w:t>Assessment Type</w:t>
            </w:r>
          </w:p>
        </w:tc>
        <w:tc>
          <w:tcPr>
            <w:tcW w:w="1982" w:type="pct"/>
          </w:tcPr>
          <w:p w14:paraId="5BF0EDFA" w14:textId="50208CE5"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14:paraId="44E675F3" w14:textId="5C0AABD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14:paraId="5FAA9F29" w14:textId="77777777" w:rsidTr="1B053A9A">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14:paraId="16FCC6BC" w14:textId="0EEE291C" w:rsidR="000831A0" w:rsidRDefault="0EFE6855" w:rsidP="00815541">
            <w:pPr>
              <w:spacing w:before="40" w:after="40"/>
            </w:pPr>
            <w:r>
              <w:t xml:space="preserve">Common Formative: </w:t>
            </w:r>
            <w:r w:rsidR="0C39C343">
              <w:t>CFA Properties and Bonding</w:t>
            </w:r>
          </w:p>
        </w:tc>
        <w:tc>
          <w:tcPr>
            <w:tcW w:w="1982" w:type="pct"/>
          </w:tcPr>
          <w:p w14:paraId="7A60E66C" w14:textId="39B28EFB" w:rsidR="000831A0" w:rsidRDefault="47146B10" w:rsidP="000831A0">
            <w:pPr>
              <w:pStyle w:val="ListParagraph"/>
              <w:numPr>
                <w:ilvl w:val="0"/>
                <w:numId w:val="21"/>
              </w:numPr>
              <w:spacing w:before="40" w:after="40"/>
              <w:cnfStyle w:val="000000100000" w:firstRow="0" w:lastRow="0" w:firstColumn="0" w:lastColumn="0" w:oddVBand="0" w:evenVBand="0" w:oddHBand="1" w:evenHBand="0" w:firstRowFirstColumn="0" w:firstRowLastColumn="0" w:lastRowFirstColumn="0" w:lastRowLastColumn="0"/>
            </w:pPr>
            <w:r>
              <w:t>Objective 1</w:t>
            </w:r>
          </w:p>
        </w:tc>
        <w:tc>
          <w:tcPr>
            <w:tcW w:w="1919" w:type="pct"/>
          </w:tcPr>
          <w:p w14:paraId="7274AC0D" w14:textId="5AB8ACD4" w:rsidR="000831A0" w:rsidRDefault="47146B10" w:rsidP="00815541">
            <w:pPr>
              <w:spacing w:before="40" w:after="40"/>
              <w:cnfStyle w:val="000000100000" w:firstRow="0" w:lastRow="0" w:firstColumn="0" w:lastColumn="0" w:oddVBand="0" w:evenVBand="0" w:oddHBand="1" w:evenHBand="0" w:firstRowFirstColumn="0" w:firstRowLastColumn="0" w:lastRowFirstColumn="0" w:lastRowLastColumn="0"/>
            </w:pPr>
            <w:r>
              <w:t>N/A</w:t>
            </w:r>
          </w:p>
        </w:tc>
      </w:tr>
      <w:tr w:rsidR="39A6ECD3" w14:paraId="684A7FCF" w14:textId="77777777" w:rsidTr="1B053A9A">
        <w:trPr>
          <w:cantSplit/>
          <w:trHeight w:val="431"/>
        </w:trPr>
        <w:tc>
          <w:tcPr>
            <w:cnfStyle w:val="001000000000" w:firstRow="0" w:lastRow="0" w:firstColumn="1" w:lastColumn="0" w:oddVBand="0" w:evenVBand="0" w:oddHBand="0" w:evenHBand="0" w:firstRowFirstColumn="0" w:firstRowLastColumn="0" w:lastRowFirstColumn="0" w:lastRowLastColumn="0"/>
            <w:tcW w:w="3144" w:type="dxa"/>
            <w:shd w:val="clear" w:color="auto" w:fill="E8E8E8" w:themeFill="background2"/>
          </w:tcPr>
          <w:p w14:paraId="3DCD9F13" w14:textId="4CD84307" w:rsidR="7C9ED501" w:rsidRDefault="7C9ED501" w:rsidP="39A6ECD3">
            <w:r>
              <w:t xml:space="preserve">Common </w:t>
            </w:r>
            <w:r w:rsidR="631DBF62">
              <w:t>Summative: MYP Project</w:t>
            </w:r>
          </w:p>
        </w:tc>
        <w:tc>
          <w:tcPr>
            <w:tcW w:w="5670" w:type="dxa"/>
          </w:tcPr>
          <w:p w14:paraId="2D50C5D2" w14:textId="69710C98" w:rsidR="062F51AB" w:rsidRDefault="062F51AB" w:rsidP="39A6ECD3">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pPr>
            <w:r>
              <w:t>MYP Criterion A (iii): analyse and evaluate information to make scientifically supported judgments</w:t>
            </w:r>
          </w:p>
        </w:tc>
        <w:tc>
          <w:tcPr>
            <w:tcW w:w="5490" w:type="dxa"/>
          </w:tcPr>
          <w:p w14:paraId="04AF08C6" w14:textId="27A2375C" w:rsidR="062F51AB" w:rsidRDefault="0C6F055F" w:rsidP="1B053A9A">
            <w:pPr>
              <w:spacing w:before="40" w:after="40"/>
              <w:cnfStyle w:val="000000000000" w:firstRow="0" w:lastRow="0" w:firstColumn="0" w:lastColumn="0" w:oddVBand="0" w:evenVBand="0" w:oddHBand="0" w:evenHBand="0" w:firstRowFirstColumn="0" w:firstRowLastColumn="0" w:lastRowFirstColumn="0" w:lastRowLastColumn="0"/>
            </w:pPr>
            <w:r>
              <w:t xml:space="preserve">Relationship between summative assessment task(s) and statement of inquiry: Students will perform tasks and respond to assessment items that will gauge their mastery of </w:t>
            </w:r>
            <w:r w:rsidR="44E3953A">
              <w:t>bonding models</w:t>
            </w:r>
            <w:r>
              <w:t xml:space="preserve"> as required by the Georgia Standards of Excellence. Mastery of these concepts is necessary to move forward in our study of particulate properties and behavior.</w:t>
            </w:r>
          </w:p>
        </w:tc>
      </w:tr>
      <w:tr w:rsidR="1B053A9A" w14:paraId="4FB2766E" w14:textId="77777777" w:rsidTr="1B053A9A">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144" w:type="dxa"/>
            <w:shd w:val="clear" w:color="auto" w:fill="E8E8E8" w:themeFill="background2"/>
          </w:tcPr>
          <w:p w14:paraId="4EB2D6F3" w14:textId="4BB80675" w:rsidR="1B053A9A" w:rsidRDefault="1B053A9A" w:rsidP="1B053A9A">
            <w:pPr>
              <w:rPr>
                <w:rFonts w:eastAsia="Roboto" w:cs="Roboto"/>
                <w:color w:val="000000" w:themeColor="text1"/>
              </w:rPr>
            </w:pPr>
            <w:r w:rsidRPr="1B053A9A">
              <w:rPr>
                <w:rFonts w:eastAsia="Roboto" w:cs="Roboto"/>
                <w:color w:val="000000" w:themeColor="text1"/>
              </w:rPr>
              <w:t xml:space="preserve">Common Summative: Unit </w:t>
            </w:r>
            <w:r w:rsidR="217EB89C" w:rsidRPr="1B053A9A">
              <w:rPr>
                <w:rFonts w:eastAsia="Roboto" w:cs="Roboto"/>
                <w:color w:val="000000" w:themeColor="text1"/>
              </w:rPr>
              <w:t>2</w:t>
            </w:r>
            <w:r w:rsidRPr="1B053A9A">
              <w:rPr>
                <w:rFonts w:eastAsia="Roboto" w:cs="Roboto"/>
                <w:color w:val="000000" w:themeColor="text1"/>
              </w:rPr>
              <w:t xml:space="preserve"> Tes</w:t>
            </w:r>
            <w:r w:rsidR="453CF71C" w:rsidRPr="1B053A9A">
              <w:rPr>
                <w:rFonts w:eastAsia="Roboto" w:cs="Roboto"/>
                <w:color w:val="000000" w:themeColor="text1"/>
              </w:rPr>
              <w:t>t</w:t>
            </w:r>
          </w:p>
        </w:tc>
        <w:tc>
          <w:tcPr>
            <w:tcW w:w="5670" w:type="dxa"/>
          </w:tcPr>
          <w:p w14:paraId="07A3C572" w14:textId="5698ED06" w:rsidR="1B053A9A" w:rsidRDefault="1B053A9A" w:rsidP="1B053A9A">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053A9A">
              <w:rPr>
                <w:rFonts w:eastAsia="Roboto" w:cs="Roboto"/>
                <w:color w:val="000000" w:themeColor="text1"/>
              </w:rPr>
              <w:t xml:space="preserve">Evaluate overall student mastery of unit standards </w:t>
            </w:r>
            <w:r w:rsidR="2EC0C953" w:rsidRPr="1B053A9A">
              <w:rPr>
                <w:rFonts w:eastAsia="Roboto" w:cs="Roboto"/>
                <w:color w:val="000000" w:themeColor="text1"/>
              </w:rPr>
              <w:t>SC</w:t>
            </w:r>
            <w:r w:rsidR="61DA8B26" w:rsidRPr="1B053A9A">
              <w:rPr>
                <w:rFonts w:eastAsia="Roboto" w:cs="Roboto"/>
                <w:color w:val="000000" w:themeColor="text1"/>
              </w:rPr>
              <w:t>2a, SC2b, SC2c, SC2d, SC2e, and SC2f</w:t>
            </w:r>
          </w:p>
        </w:tc>
        <w:tc>
          <w:tcPr>
            <w:tcW w:w="5490" w:type="dxa"/>
          </w:tcPr>
          <w:p w14:paraId="6992BC9C" w14:textId="3228976A" w:rsidR="1B053A9A" w:rsidRDefault="1B053A9A" w:rsidP="1B053A9A">
            <w:p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1B053A9A">
              <w:rPr>
                <w:rFonts w:eastAsia="Roboto" w:cs="Roboto"/>
                <w:color w:val="000000" w:themeColor="text1"/>
              </w:rPr>
              <w:t>N/A</w:t>
            </w:r>
          </w:p>
          <w:p w14:paraId="486D28DD" w14:textId="6B6BC107" w:rsidR="1B053A9A" w:rsidRDefault="1B053A9A" w:rsidP="1B053A9A">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p>
        </w:tc>
      </w:tr>
    </w:tbl>
    <w:p w14:paraId="2CAD2AF0" w14:textId="2703F783" w:rsidR="00C76099" w:rsidRDefault="00B408B8" w:rsidP="00B408B8">
      <w:pPr>
        <w:pStyle w:val="Heading3"/>
      </w:pPr>
      <w:r>
        <w:t>Approaches to Learning</w:t>
      </w:r>
    </w:p>
    <w:p w14:paraId="0865FA65" w14:textId="32405400" w:rsidR="15F98F52" w:rsidRDefault="15F98F52" w:rsidP="39A6ECD3">
      <w:pPr>
        <w:pStyle w:val="ListParagraph"/>
        <w:numPr>
          <w:ilvl w:val="0"/>
          <w:numId w:val="19"/>
        </w:numPr>
      </w:pPr>
      <w:r>
        <w:t>Self Management skills: Identify strengths and weaknesses of personal learning strategies (self-assessment)</w:t>
      </w:r>
    </w:p>
    <w:p w14:paraId="49ABFD5A" w14:textId="4099749E" w:rsidR="15F98F52" w:rsidRDefault="15F98F52" w:rsidP="39A6ECD3">
      <w:pPr>
        <w:pStyle w:val="ListParagraph"/>
        <w:numPr>
          <w:ilvl w:val="0"/>
          <w:numId w:val="19"/>
        </w:numPr>
      </w:pPr>
      <w:r>
        <w:t>Research skills: Process data and report results</w:t>
      </w:r>
    </w:p>
    <w:p w14:paraId="1B6E27A4" w14:textId="0D0BEC7E" w:rsidR="00B408B8" w:rsidRDefault="00B408B8" w:rsidP="00B408B8">
      <w:pPr>
        <w:pStyle w:val="Heading3"/>
      </w:pPr>
      <w:r>
        <w:t>Learning Experiences</w:t>
      </w:r>
    </w:p>
    <w:tbl>
      <w:tblPr>
        <w:tblStyle w:val="ListTable3-Accent1"/>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2880"/>
        <w:gridCol w:w="1830"/>
        <w:gridCol w:w="3090"/>
        <w:gridCol w:w="3285"/>
        <w:gridCol w:w="3315"/>
      </w:tblGrid>
      <w:tr w:rsidR="00F13913" w14:paraId="25802E1A" w14:textId="56F98348" w:rsidTr="29E98EBE">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2880" w:type="dxa"/>
          </w:tcPr>
          <w:p w14:paraId="42250299" w14:textId="17F4213B" w:rsidR="00F13913" w:rsidRPr="00B408B8" w:rsidRDefault="4AFF3302" w:rsidP="2756E18E">
            <w:pPr>
              <w:spacing w:before="40" w:after="40"/>
              <w:jc w:val="center"/>
              <w:rPr>
                <w:sz w:val="22"/>
                <w:szCs w:val="22"/>
              </w:rPr>
            </w:pPr>
            <w:r w:rsidRPr="2756E18E">
              <w:rPr>
                <w:sz w:val="22"/>
                <w:szCs w:val="22"/>
              </w:rPr>
              <w:t>Learning Experience</w:t>
            </w:r>
          </w:p>
        </w:tc>
        <w:tc>
          <w:tcPr>
            <w:tcW w:w="1830" w:type="dxa"/>
          </w:tcPr>
          <w:p w14:paraId="164DE7EE" w14:textId="6DFC4D87" w:rsidR="65A17144" w:rsidRDefault="65A17144" w:rsidP="29E98EBE">
            <w:pPr>
              <w:jc w:val="center"/>
              <w:cnfStyle w:val="100000000000" w:firstRow="1" w:lastRow="0" w:firstColumn="0" w:lastColumn="0" w:oddVBand="0" w:evenVBand="0" w:oddHBand="0" w:evenHBand="0" w:firstRowFirstColumn="0" w:firstRowLastColumn="0" w:lastRowFirstColumn="0" w:lastRowLastColumn="0"/>
            </w:pPr>
            <w:r w:rsidRPr="29E98EBE">
              <w:rPr>
                <w:sz w:val="22"/>
                <w:szCs w:val="22"/>
              </w:rPr>
              <w:t>Standards</w:t>
            </w:r>
          </w:p>
        </w:tc>
        <w:tc>
          <w:tcPr>
            <w:tcW w:w="3090" w:type="dxa"/>
          </w:tcPr>
          <w:p w14:paraId="19EC72A1" w14:textId="5C33901D" w:rsidR="00F13913" w:rsidRPr="00B408B8" w:rsidRDefault="3D175CFB" w:rsidP="29E98EBE">
            <w:pPr>
              <w:spacing w:before="40" w:after="40"/>
              <w:jc w:val="center"/>
              <w:cnfStyle w:val="100000000000" w:firstRow="1" w:lastRow="0" w:firstColumn="0" w:lastColumn="0" w:oddVBand="0" w:evenVBand="0" w:oddHBand="0" w:evenHBand="0" w:firstRowFirstColumn="0" w:firstRowLastColumn="0" w:lastRowFirstColumn="0" w:lastRowLastColumn="0"/>
            </w:pPr>
            <w:r w:rsidRPr="29E98EBE">
              <w:rPr>
                <w:sz w:val="22"/>
                <w:szCs w:val="22"/>
              </w:rPr>
              <w:t>Inquire &amp; Obtain</w:t>
            </w:r>
          </w:p>
          <w:p w14:paraId="20E19175" w14:textId="3A3383ED" w:rsidR="00F13913" w:rsidRPr="00B408B8" w:rsidRDefault="3D175CFB" w:rsidP="29E98EBE">
            <w:pPr>
              <w:spacing w:before="40" w:after="40"/>
              <w:jc w:val="center"/>
              <w:cnfStyle w:val="100000000000" w:firstRow="1" w:lastRow="0" w:firstColumn="0" w:lastColumn="0" w:oddVBand="0" w:evenVBand="0" w:oddHBand="0" w:evenHBand="0" w:firstRowFirstColumn="0" w:firstRowLastColumn="0" w:lastRowFirstColumn="0" w:lastRowLastColumn="0"/>
            </w:pPr>
            <w:r w:rsidRPr="29E98EBE">
              <w:rPr>
                <w:sz w:val="22"/>
                <w:szCs w:val="22"/>
              </w:rPr>
              <w:t>(Learning Process)</w:t>
            </w:r>
          </w:p>
        </w:tc>
        <w:tc>
          <w:tcPr>
            <w:tcW w:w="3285" w:type="dxa"/>
          </w:tcPr>
          <w:p w14:paraId="07C779FA" w14:textId="0754D9E5" w:rsidR="6CE2400C" w:rsidRDefault="3D175CFB" w:rsidP="29E98EBE">
            <w:pPr>
              <w:spacing w:before="40" w:after="40"/>
              <w:jc w:val="center"/>
              <w:cnfStyle w:val="100000000000" w:firstRow="1" w:lastRow="0" w:firstColumn="0" w:lastColumn="0" w:oddVBand="0" w:evenVBand="0" w:oddHBand="0" w:evenHBand="0" w:firstRowFirstColumn="0" w:firstRowLastColumn="0" w:lastRowFirstColumn="0" w:lastRowLastColumn="0"/>
            </w:pPr>
            <w:r w:rsidRPr="29E98EBE">
              <w:rPr>
                <w:rFonts w:eastAsia="Calibri" w:cs="Calibri"/>
                <w:sz w:val="22"/>
                <w:szCs w:val="22"/>
              </w:rPr>
              <w:t>Evaluate</w:t>
            </w:r>
          </w:p>
          <w:p w14:paraId="3D2E572B" w14:textId="22FFD26B" w:rsidR="6CE2400C" w:rsidRDefault="3D175CFB" w:rsidP="29E98EBE">
            <w:pPr>
              <w:spacing w:before="40" w:after="40"/>
              <w:jc w:val="center"/>
              <w:cnfStyle w:val="100000000000" w:firstRow="1" w:lastRow="0" w:firstColumn="0" w:lastColumn="0" w:oddVBand="0" w:evenVBand="0" w:oddHBand="0" w:evenHBand="0" w:firstRowFirstColumn="0" w:firstRowLastColumn="0" w:lastRowFirstColumn="0" w:lastRowLastColumn="0"/>
            </w:pPr>
            <w:r w:rsidRPr="29E98EBE">
              <w:rPr>
                <w:rFonts w:eastAsia="Calibri" w:cs="Calibri"/>
                <w:sz w:val="22"/>
                <w:szCs w:val="22"/>
              </w:rPr>
              <w:t>(Learning Process)</w:t>
            </w:r>
          </w:p>
        </w:tc>
        <w:tc>
          <w:tcPr>
            <w:tcW w:w="3315" w:type="dxa"/>
          </w:tcPr>
          <w:p w14:paraId="36AC90D1" w14:textId="7BD47AE8" w:rsidR="00F13913" w:rsidRPr="00B408B8" w:rsidRDefault="3D175CFB" w:rsidP="29E98EBE">
            <w:pPr>
              <w:spacing w:before="40" w:after="40"/>
              <w:jc w:val="center"/>
              <w:cnfStyle w:val="100000000000" w:firstRow="1" w:lastRow="0" w:firstColumn="0" w:lastColumn="0" w:oddVBand="0" w:evenVBand="0" w:oddHBand="0" w:evenHBand="0" w:firstRowFirstColumn="0" w:firstRowLastColumn="0" w:lastRowFirstColumn="0" w:lastRowLastColumn="0"/>
            </w:pPr>
            <w:r w:rsidRPr="29E98EBE">
              <w:rPr>
                <w:rFonts w:eastAsia="Calibri" w:cs="Calibri"/>
                <w:sz w:val="22"/>
                <w:szCs w:val="22"/>
              </w:rPr>
              <w:t>Communicate</w:t>
            </w:r>
          </w:p>
          <w:p w14:paraId="0896023C" w14:textId="2895A22D" w:rsidR="00F13913" w:rsidRPr="00B408B8" w:rsidRDefault="3D175CFB" w:rsidP="29E98EBE">
            <w:pPr>
              <w:spacing w:before="40" w:after="40"/>
              <w:jc w:val="center"/>
              <w:cnfStyle w:val="100000000000" w:firstRow="1" w:lastRow="0" w:firstColumn="0" w:lastColumn="0" w:oddVBand="0" w:evenVBand="0" w:oddHBand="0" w:evenHBand="0" w:firstRowFirstColumn="0" w:firstRowLastColumn="0" w:lastRowFirstColumn="0" w:lastRowLastColumn="0"/>
            </w:pPr>
            <w:r w:rsidRPr="29E98EBE">
              <w:rPr>
                <w:rFonts w:eastAsia="Calibri" w:cs="Calibri"/>
                <w:sz w:val="22"/>
                <w:szCs w:val="22"/>
              </w:rPr>
              <w:t>(Learning Process)</w:t>
            </w:r>
          </w:p>
        </w:tc>
      </w:tr>
      <w:tr w:rsidR="00F13913" w14:paraId="5E8610D1" w14:textId="126E66D3" w:rsidTr="29E98EBE">
        <w:trPr>
          <w:cnfStyle w:val="000000100000" w:firstRow="0" w:lastRow="0" w:firstColumn="0" w:lastColumn="0" w:oddVBand="0" w:evenVBand="0" w:oddHBand="1" w:evenHBand="0" w:firstRowFirstColumn="0" w:firstRowLastColumn="0" w:lastRowFirstColumn="0" w:lastRowLastColumn="0"/>
          <w:trHeight w:val="2220"/>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13F7F90D" w14:textId="0B993353" w:rsidR="00F13913" w:rsidRPr="00B408B8" w:rsidRDefault="2DE441F5" w:rsidP="00815541">
            <w:pPr>
              <w:spacing w:before="40" w:after="40"/>
            </w:pPr>
            <w:r>
              <w:t>LE 1</w:t>
            </w:r>
            <w:r w:rsidR="79EAA99B">
              <w:t>: Intro to Bonding</w:t>
            </w:r>
          </w:p>
          <w:p w14:paraId="417574FC" w14:textId="52880FAF" w:rsidR="00F13913" w:rsidRPr="00B408B8" w:rsidRDefault="00F13913" w:rsidP="00815541">
            <w:pPr>
              <w:spacing w:before="40" w:after="40"/>
            </w:pPr>
          </w:p>
        </w:tc>
        <w:tc>
          <w:tcPr>
            <w:tcW w:w="1830" w:type="dxa"/>
          </w:tcPr>
          <w:p w14:paraId="0C26AA57" w14:textId="7C14742D" w:rsidR="567758A5" w:rsidRDefault="567758A5" w:rsidP="29E98EBE">
            <w:pPr>
              <w:jc w:val="center"/>
              <w:cnfStyle w:val="000000100000" w:firstRow="0" w:lastRow="0" w:firstColumn="0" w:lastColumn="0" w:oddVBand="0" w:evenVBand="0" w:oddHBand="1" w:evenHBand="0" w:firstRowFirstColumn="0" w:firstRowLastColumn="0" w:lastRowFirstColumn="0" w:lastRowLastColumn="0"/>
            </w:pPr>
            <w:r>
              <w:t>SC2(d)</w:t>
            </w:r>
          </w:p>
        </w:tc>
        <w:tc>
          <w:tcPr>
            <w:tcW w:w="3090" w:type="dxa"/>
          </w:tcPr>
          <w:p w14:paraId="28F1CD6A" w14:textId="040447F3" w:rsidR="00F13913" w:rsidRPr="00B408B8" w:rsidRDefault="6D82C58B" w:rsidP="29E98EBE">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pPr>
            <w:r>
              <w:t>Engage: electronegativity difference between metals and nonmetals</w:t>
            </w:r>
          </w:p>
          <w:p w14:paraId="668082BA" w14:textId="33D7F741" w:rsidR="00F13913" w:rsidRPr="00B408B8" w:rsidRDefault="6D82C58B" w:rsidP="29E98EBE">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pPr>
            <w:r>
              <w:t>Explore: bonding triangles</w:t>
            </w:r>
          </w:p>
          <w:p w14:paraId="5215C3B5" w14:textId="4FB6E3CC" w:rsidR="00F13913" w:rsidRPr="00B408B8" w:rsidRDefault="6D82C58B" w:rsidP="29E98EBE">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pPr>
            <w:r>
              <w:t>Explore: Properties Ionic vs. Covalent</w:t>
            </w:r>
          </w:p>
        </w:tc>
        <w:tc>
          <w:tcPr>
            <w:tcW w:w="3285" w:type="dxa"/>
          </w:tcPr>
          <w:p w14:paraId="2AF85171" w14:textId="7B9F3B6D" w:rsidR="51591F67" w:rsidRDefault="6D82C58B" w:rsidP="29E98EBE">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pPr>
            <w:r w:rsidRPr="29E98EBE">
              <w:t xml:space="preserve">Explain: Practice with bonding triangles and electronegativity difference – ionic vs. </w:t>
            </w:r>
            <w:r w:rsidR="494E79F7" w:rsidRPr="29E98EBE">
              <w:t>C</w:t>
            </w:r>
            <w:r w:rsidRPr="29E98EBE">
              <w:t>ovalent</w:t>
            </w:r>
          </w:p>
          <w:p w14:paraId="306B64A0" w14:textId="777C1899" w:rsidR="51591F67" w:rsidRDefault="494E79F7" w:rsidP="29E98EBE">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pPr>
            <w:r w:rsidRPr="29E98EBE">
              <w:t>Elaborate: choice assignment</w:t>
            </w:r>
          </w:p>
        </w:tc>
        <w:tc>
          <w:tcPr>
            <w:tcW w:w="3315" w:type="dxa"/>
          </w:tcPr>
          <w:p w14:paraId="2801E0A1" w14:textId="63D1B91E" w:rsidR="00F13913" w:rsidRPr="00B408B8" w:rsidRDefault="3CF9311F" w:rsidP="29E98EBE">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pPr>
            <w:r w:rsidRPr="29E98EBE">
              <w:t>Evaluate: ticket out the door</w:t>
            </w:r>
          </w:p>
        </w:tc>
      </w:tr>
      <w:tr w:rsidR="00245481" w14:paraId="3B37A199" w14:textId="77777777" w:rsidTr="29E98EBE">
        <w:trPr>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3EF4CC9C" w14:textId="097A4A71" w:rsidR="00245481" w:rsidRDefault="2DE441F5" w:rsidP="00815541">
            <w:pPr>
              <w:spacing w:before="40" w:after="40"/>
            </w:pPr>
            <w:r>
              <w:t>LE 2</w:t>
            </w:r>
            <w:r w:rsidR="4E5A4FEE">
              <w:t>: Ionic Bonding and Nomenclature</w:t>
            </w:r>
          </w:p>
          <w:p w14:paraId="4227B881" w14:textId="5F918C6D" w:rsidR="00245481" w:rsidRDefault="00245481" w:rsidP="00815541">
            <w:pPr>
              <w:spacing w:before="40" w:after="40"/>
            </w:pPr>
          </w:p>
        </w:tc>
        <w:tc>
          <w:tcPr>
            <w:tcW w:w="1830" w:type="dxa"/>
          </w:tcPr>
          <w:p w14:paraId="251D54E3" w14:textId="23F71D8F" w:rsidR="747C7926" w:rsidRDefault="747C7926" w:rsidP="29E98EBE">
            <w:pPr>
              <w:jc w:val="center"/>
              <w:cnfStyle w:val="000000000000" w:firstRow="0" w:lastRow="0" w:firstColumn="0" w:lastColumn="0" w:oddVBand="0" w:evenVBand="0" w:oddHBand="0" w:evenHBand="0" w:firstRowFirstColumn="0" w:firstRowLastColumn="0" w:lastRowFirstColumn="0" w:lastRowLastColumn="0"/>
            </w:pPr>
            <w:r>
              <w:t>SC2(d)</w:t>
            </w:r>
          </w:p>
          <w:p w14:paraId="400C86BD" w14:textId="781B04DB" w:rsidR="747C7926" w:rsidRDefault="747C7926" w:rsidP="29E98EBE">
            <w:pPr>
              <w:jc w:val="center"/>
              <w:cnfStyle w:val="000000000000" w:firstRow="0" w:lastRow="0" w:firstColumn="0" w:lastColumn="0" w:oddVBand="0" w:evenVBand="0" w:oddHBand="0" w:evenHBand="0" w:firstRowFirstColumn="0" w:firstRowLastColumn="0" w:lastRowFirstColumn="0" w:lastRowLastColumn="0"/>
            </w:pPr>
            <w:r>
              <w:t>SC2(e)</w:t>
            </w:r>
          </w:p>
          <w:p w14:paraId="4756EA74" w14:textId="60D3F6DB" w:rsidR="747C7926" w:rsidRDefault="747C7926" w:rsidP="29E98EBE">
            <w:pPr>
              <w:jc w:val="center"/>
              <w:cnfStyle w:val="000000000000" w:firstRow="0" w:lastRow="0" w:firstColumn="0" w:lastColumn="0" w:oddVBand="0" w:evenVBand="0" w:oddHBand="0" w:evenHBand="0" w:firstRowFirstColumn="0" w:firstRowLastColumn="0" w:lastRowFirstColumn="0" w:lastRowLastColumn="0"/>
            </w:pPr>
            <w:r>
              <w:t>SC2(f)</w:t>
            </w:r>
          </w:p>
        </w:tc>
        <w:tc>
          <w:tcPr>
            <w:tcW w:w="3090" w:type="dxa"/>
          </w:tcPr>
          <w:p w14:paraId="58FC7A20" w14:textId="4192D5C3" w:rsidR="00245481" w:rsidRPr="00B408B8" w:rsidRDefault="077A05D2" w:rsidP="29E98EBE">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pPr>
            <w:r>
              <w:t>Engage: Ask questions about ionic</w:t>
            </w:r>
          </w:p>
          <w:p w14:paraId="08DE0E46" w14:textId="75CCFF7B" w:rsidR="00245481" w:rsidRPr="00B408B8" w:rsidRDefault="7E39D08C" w:rsidP="29E98EBE">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pPr>
            <w:r>
              <w:t>Explore: Ionic nomenclature notes and examples (binary, ternary, with Roman numerals)</w:t>
            </w:r>
          </w:p>
        </w:tc>
        <w:tc>
          <w:tcPr>
            <w:tcW w:w="3285" w:type="dxa"/>
          </w:tcPr>
          <w:p w14:paraId="3D2E7B29" w14:textId="577B45B3" w:rsidR="51591F67" w:rsidRDefault="077A05D2" w:rsidP="29E98EBE">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pPr>
            <w:r w:rsidRPr="29E98EBE">
              <w:t>Explain: Practice with nomenclature</w:t>
            </w:r>
          </w:p>
        </w:tc>
        <w:tc>
          <w:tcPr>
            <w:tcW w:w="3315" w:type="dxa"/>
          </w:tcPr>
          <w:p w14:paraId="49D64C00" w14:textId="2F5732A5" w:rsidR="00245481" w:rsidRPr="00B408B8" w:rsidRDefault="077A05D2" w:rsidP="29E98EBE">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pPr>
            <w:r w:rsidRPr="29E98EBE">
              <w:t>Evaluate: MYP Bonding with a Classmate Activity</w:t>
            </w:r>
          </w:p>
        </w:tc>
      </w:tr>
      <w:tr w:rsidR="39A6ECD3" w14:paraId="1F74CB62" w14:textId="77777777" w:rsidTr="29E98EBE">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62820B74" w14:textId="2C84D36F" w:rsidR="7FF2E764" w:rsidRDefault="2881D9C4" w:rsidP="39A6ECD3">
            <w:pPr>
              <w:spacing w:before="40" w:after="40"/>
            </w:pPr>
            <w:r>
              <w:t>LE 3</w:t>
            </w:r>
            <w:r w:rsidR="570C412E">
              <w:t>: Covalent Bonding and Nomenclature</w:t>
            </w:r>
          </w:p>
          <w:p w14:paraId="57BC2E6B" w14:textId="0D44E43B" w:rsidR="7FF2E764" w:rsidRDefault="7FF2E764" w:rsidP="39A6ECD3">
            <w:pPr>
              <w:spacing w:before="40" w:after="40"/>
            </w:pPr>
          </w:p>
        </w:tc>
        <w:tc>
          <w:tcPr>
            <w:tcW w:w="1830" w:type="dxa"/>
          </w:tcPr>
          <w:p w14:paraId="3268FC13" w14:textId="23F71D8F" w:rsidR="7C1C03C3" w:rsidRDefault="7C1C03C3" w:rsidP="29E98EBE">
            <w:pPr>
              <w:jc w:val="center"/>
              <w:cnfStyle w:val="000000100000" w:firstRow="0" w:lastRow="0" w:firstColumn="0" w:lastColumn="0" w:oddVBand="0" w:evenVBand="0" w:oddHBand="1" w:evenHBand="0" w:firstRowFirstColumn="0" w:firstRowLastColumn="0" w:lastRowFirstColumn="0" w:lastRowLastColumn="0"/>
            </w:pPr>
            <w:r>
              <w:t>SC2(d)</w:t>
            </w:r>
          </w:p>
          <w:p w14:paraId="7D5208A2" w14:textId="781B04DB" w:rsidR="7C1C03C3" w:rsidRDefault="7C1C03C3" w:rsidP="29E98EBE">
            <w:pPr>
              <w:jc w:val="center"/>
              <w:cnfStyle w:val="000000100000" w:firstRow="0" w:lastRow="0" w:firstColumn="0" w:lastColumn="0" w:oddVBand="0" w:evenVBand="0" w:oddHBand="1" w:evenHBand="0" w:firstRowFirstColumn="0" w:firstRowLastColumn="0" w:lastRowFirstColumn="0" w:lastRowLastColumn="0"/>
            </w:pPr>
            <w:r>
              <w:t>SC2(e)</w:t>
            </w:r>
          </w:p>
          <w:p w14:paraId="0D5339E0" w14:textId="2BEB77C0" w:rsidR="7C1C03C3" w:rsidRDefault="7C1C03C3" w:rsidP="29E98EBE">
            <w:pPr>
              <w:jc w:val="center"/>
              <w:cnfStyle w:val="000000100000" w:firstRow="0" w:lastRow="0" w:firstColumn="0" w:lastColumn="0" w:oddVBand="0" w:evenVBand="0" w:oddHBand="1" w:evenHBand="0" w:firstRowFirstColumn="0" w:firstRowLastColumn="0" w:lastRowFirstColumn="0" w:lastRowLastColumn="0"/>
            </w:pPr>
            <w:r>
              <w:t>SC2(f)</w:t>
            </w:r>
          </w:p>
        </w:tc>
        <w:tc>
          <w:tcPr>
            <w:tcW w:w="3090" w:type="dxa"/>
          </w:tcPr>
          <w:p w14:paraId="4D05C87E" w14:textId="389DD29D" w:rsidR="7FF2E764" w:rsidRDefault="77D71E5F" w:rsidP="29E98EBE">
            <w:pPr>
              <w:pStyle w:val="ListParagraph"/>
              <w:numPr>
                <w:ilvl w:val="0"/>
                <w:numId w:val="8"/>
              </w:numPr>
              <w:cnfStyle w:val="000000100000" w:firstRow="0" w:lastRow="0" w:firstColumn="0" w:lastColumn="0" w:oddVBand="0" w:evenVBand="0" w:oddHBand="1" w:evenHBand="0" w:firstRowFirstColumn="0" w:firstRowLastColumn="0" w:lastRowFirstColumn="0" w:lastRowLastColumn="0"/>
            </w:pPr>
            <w:r>
              <w:t>Engage: Ask questions about covalent</w:t>
            </w:r>
          </w:p>
          <w:p w14:paraId="076091FC" w14:textId="2F8154BC" w:rsidR="7FF2E764" w:rsidRDefault="77D71E5F" w:rsidP="29E98EBE">
            <w:pPr>
              <w:pStyle w:val="ListParagraph"/>
              <w:numPr>
                <w:ilvl w:val="0"/>
                <w:numId w:val="8"/>
              </w:numPr>
              <w:cnfStyle w:val="000000100000" w:firstRow="0" w:lastRow="0" w:firstColumn="0" w:lastColumn="0" w:oddVBand="0" w:evenVBand="0" w:oddHBand="1" w:evenHBand="0" w:firstRowFirstColumn="0" w:firstRowLastColumn="0" w:lastRowFirstColumn="0" w:lastRowLastColumn="0"/>
            </w:pPr>
            <w:r>
              <w:t>Explore: Covalent nomenclature notes and examples</w:t>
            </w:r>
          </w:p>
        </w:tc>
        <w:tc>
          <w:tcPr>
            <w:tcW w:w="3285" w:type="dxa"/>
          </w:tcPr>
          <w:p w14:paraId="6C2FD098" w14:textId="1061AA0E" w:rsidR="39A6ECD3" w:rsidRDefault="77D71E5F" w:rsidP="29E98EBE">
            <w:pPr>
              <w:pStyle w:val="ListParagraph"/>
              <w:numPr>
                <w:ilvl w:val="0"/>
                <w:numId w:val="8"/>
              </w:numPr>
              <w:cnfStyle w:val="000000100000" w:firstRow="0" w:lastRow="0" w:firstColumn="0" w:lastColumn="0" w:oddVBand="0" w:evenVBand="0" w:oddHBand="1" w:evenHBand="0" w:firstRowFirstColumn="0" w:firstRowLastColumn="0" w:lastRowFirstColumn="0" w:lastRowLastColumn="0"/>
            </w:pPr>
            <w:r w:rsidRPr="29E98EBE">
              <w:t>Explain: Practice with nomenclature</w:t>
            </w:r>
          </w:p>
        </w:tc>
        <w:tc>
          <w:tcPr>
            <w:tcW w:w="3315" w:type="dxa"/>
          </w:tcPr>
          <w:p w14:paraId="668CE8CD" w14:textId="29BBBE7A" w:rsidR="39A6ECD3" w:rsidRDefault="77D71E5F" w:rsidP="29E98EBE">
            <w:pPr>
              <w:pStyle w:val="ListParagraph"/>
              <w:numPr>
                <w:ilvl w:val="0"/>
                <w:numId w:val="8"/>
              </w:numPr>
              <w:cnfStyle w:val="000000100000" w:firstRow="0" w:lastRow="0" w:firstColumn="0" w:lastColumn="0" w:oddVBand="0" w:evenVBand="0" w:oddHBand="1" w:evenHBand="0" w:firstRowFirstColumn="0" w:firstRowLastColumn="0" w:lastRowFirstColumn="0" w:lastRowLastColumn="0"/>
            </w:pPr>
            <w:r w:rsidRPr="29E98EBE">
              <w:t>Evaluate: Common Formative Assessment on Nomenclature</w:t>
            </w:r>
          </w:p>
        </w:tc>
      </w:tr>
      <w:tr w:rsidR="39A6ECD3" w14:paraId="64E148CC" w14:textId="77777777" w:rsidTr="29E98EBE">
        <w:trPr>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32F96B92" w14:textId="024031E9" w:rsidR="7FF2E764" w:rsidRDefault="2881D9C4" w:rsidP="39A6ECD3">
            <w:pPr>
              <w:spacing w:before="40" w:after="40"/>
            </w:pPr>
            <w:r>
              <w:t>LE 4</w:t>
            </w:r>
            <w:r w:rsidR="0F7CF26E">
              <w:t>: Lewis Structures</w:t>
            </w:r>
          </w:p>
        </w:tc>
        <w:tc>
          <w:tcPr>
            <w:tcW w:w="1830" w:type="dxa"/>
          </w:tcPr>
          <w:p w14:paraId="72BE622C" w14:textId="7B938C02" w:rsidR="2E971AD8" w:rsidRDefault="2E971AD8" w:rsidP="29E98EBE">
            <w:pPr>
              <w:jc w:val="center"/>
              <w:cnfStyle w:val="000000000000" w:firstRow="0" w:lastRow="0" w:firstColumn="0" w:lastColumn="0" w:oddVBand="0" w:evenVBand="0" w:oddHBand="0" w:evenHBand="0" w:firstRowFirstColumn="0" w:firstRowLastColumn="0" w:lastRowFirstColumn="0" w:lastRowLastColumn="0"/>
            </w:pPr>
            <w:r>
              <w:t>SC2(d)</w:t>
            </w:r>
          </w:p>
        </w:tc>
        <w:tc>
          <w:tcPr>
            <w:tcW w:w="3090" w:type="dxa"/>
          </w:tcPr>
          <w:p w14:paraId="472580C4" w14:textId="6238D7CC" w:rsidR="7FF2E764" w:rsidRDefault="6B0571DD" w:rsidP="29E98EBE">
            <w:pPr>
              <w:pStyle w:val="ListParagraph"/>
              <w:numPr>
                <w:ilvl w:val="0"/>
                <w:numId w:val="7"/>
              </w:numPr>
              <w:cnfStyle w:val="000000000000" w:firstRow="0" w:lastRow="0" w:firstColumn="0" w:lastColumn="0" w:oddVBand="0" w:evenVBand="0" w:oddHBand="0" w:evenHBand="0" w:firstRowFirstColumn="0" w:firstRowLastColumn="0" w:lastRowFirstColumn="0" w:lastRowLastColumn="0"/>
            </w:pPr>
            <w:r>
              <w:t>Engage: comparing ionic vs. covalent structures</w:t>
            </w:r>
          </w:p>
          <w:p w14:paraId="435884C9" w14:textId="5C949725" w:rsidR="7FF2E764" w:rsidRDefault="6B0571DD" w:rsidP="29E98EBE">
            <w:pPr>
              <w:pStyle w:val="ListParagraph"/>
              <w:numPr>
                <w:ilvl w:val="0"/>
                <w:numId w:val="7"/>
              </w:numPr>
              <w:cnfStyle w:val="000000000000" w:firstRow="0" w:lastRow="0" w:firstColumn="0" w:lastColumn="0" w:oddVBand="0" w:evenVBand="0" w:oddHBand="0" w:evenHBand="0" w:firstRowFirstColumn="0" w:firstRowLastColumn="0" w:lastRowFirstColumn="0" w:lastRowLastColumn="0"/>
            </w:pPr>
            <w:r>
              <w:t>Explore: notes and examples of drawing Lewis structures for simple molecules (up to 4 electron domains)</w:t>
            </w:r>
          </w:p>
        </w:tc>
        <w:tc>
          <w:tcPr>
            <w:tcW w:w="3285" w:type="dxa"/>
          </w:tcPr>
          <w:p w14:paraId="7E8A77C2" w14:textId="7987F8D9" w:rsidR="39A6ECD3" w:rsidRDefault="6B0571DD" w:rsidP="29E98EBE">
            <w:pPr>
              <w:pStyle w:val="ListParagraph"/>
              <w:numPr>
                <w:ilvl w:val="0"/>
                <w:numId w:val="7"/>
              </w:numPr>
              <w:cnfStyle w:val="000000000000" w:firstRow="0" w:lastRow="0" w:firstColumn="0" w:lastColumn="0" w:oddVBand="0" w:evenVBand="0" w:oddHBand="0" w:evenHBand="0" w:firstRowFirstColumn="0" w:firstRowLastColumn="0" w:lastRowFirstColumn="0" w:lastRowLastColumn="0"/>
            </w:pPr>
            <w:r w:rsidRPr="29E98EBE">
              <w:t>Explain: practice with Lewis</w:t>
            </w:r>
          </w:p>
          <w:p w14:paraId="0F6D8889" w14:textId="3D6DA3E1" w:rsidR="39A6ECD3" w:rsidRDefault="6B0571DD" w:rsidP="29E98EBE">
            <w:pPr>
              <w:pStyle w:val="ListParagraph"/>
              <w:numPr>
                <w:ilvl w:val="0"/>
                <w:numId w:val="7"/>
              </w:numPr>
              <w:spacing w:before="40" w:after="40"/>
              <w:cnfStyle w:val="000000000000" w:firstRow="0" w:lastRow="0" w:firstColumn="0" w:lastColumn="0" w:oddVBand="0" w:evenVBand="0" w:oddHBand="0" w:evenHBand="0" w:firstRowFirstColumn="0" w:firstRowLastColumn="0" w:lastRowFirstColumn="0" w:lastRowLastColumn="0"/>
            </w:pPr>
            <w:r w:rsidRPr="29E98EBE">
              <w:t>Elaborate: 5 or 6 electron domains, polyatomic ions</w:t>
            </w:r>
          </w:p>
        </w:tc>
        <w:tc>
          <w:tcPr>
            <w:tcW w:w="3315" w:type="dxa"/>
          </w:tcPr>
          <w:p w14:paraId="608EDB3B" w14:textId="446EFBC5" w:rsidR="39A6ECD3" w:rsidRDefault="6B0571DD" w:rsidP="29E98EBE">
            <w:pPr>
              <w:pStyle w:val="ListParagraph"/>
              <w:numPr>
                <w:ilvl w:val="0"/>
                <w:numId w:val="7"/>
              </w:numPr>
              <w:cnfStyle w:val="000000000000" w:firstRow="0" w:lastRow="0" w:firstColumn="0" w:lastColumn="0" w:oddVBand="0" w:evenVBand="0" w:oddHBand="0" w:evenHBand="0" w:firstRowFirstColumn="0" w:firstRowLastColumn="0" w:lastRowFirstColumn="0" w:lastRowLastColumn="0"/>
            </w:pPr>
            <w:r w:rsidRPr="29E98EBE">
              <w:t>Evaluate: ticket out the door</w:t>
            </w:r>
          </w:p>
        </w:tc>
      </w:tr>
      <w:tr w:rsidR="39A6ECD3" w14:paraId="4F778A29" w14:textId="77777777" w:rsidTr="29E98EBE">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709992F3" w14:textId="773B8BBC" w:rsidR="7FF2E764" w:rsidRDefault="2881D9C4" w:rsidP="39A6ECD3">
            <w:pPr>
              <w:spacing w:before="40" w:after="40"/>
            </w:pPr>
            <w:r>
              <w:t>LE 5</w:t>
            </w:r>
            <w:r w:rsidR="30293BB4">
              <w:t>: Polarity</w:t>
            </w:r>
          </w:p>
        </w:tc>
        <w:tc>
          <w:tcPr>
            <w:tcW w:w="1830" w:type="dxa"/>
          </w:tcPr>
          <w:p w14:paraId="3D9A1994" w14:textId="1C04C66B" w:rsidR="54A1BB26" w:rsidRDefault="54A1BB26" w:rsidP="29E98EBE">
            <w:pPr>
              <w:jc w:val="center"/>
              <w:cnfStyle w:val="000000100000" w:firstRow="0" w:lastRow="0" w:firstColumn="0" w:lastColumn="0" w:oddVBand="0" w:evenVBand="0" w:oddHBand="1" w:evenHBand="0" w:firstRowFirstColumn="0" w:firstRowLastColumn="0" w:lastRowFirstColumn="0" w:lastRowLastColumn="0"/>
            </w:pPr>
            <w:r>
              <w:t>SC2(a)</w:t>
            </w:r>
          </w:p>
          <w:p w14:paraId="0821B544" w14:textId="34EE2268" w:rsidR="54A1BB26" w:rsidRDefault="54A1BB26" w:rsidP="29E98EBE">
            <w:pPr>
              <w:jc w:val="center"/>
              <w:cnfStyle w:val="000000100000" w:firstRow="0" w:lastRow="0" w:firstColumn="0" w:lastColumn="0" w:oddVBand="0" w:evenVBand="0" w:oddHBand="1" w:evenHBand="0" w:firstRowFirstColumn="0" w:firstRowLastColumn="0" w:lastRowFirstColumn="0" w:lastRowLastColumn="0"/>
            </w:pPr>
            <w:r>
              <w:t>SC2(b)</w:t>
            </w:r>
          </w:p>
        </w:tc>
        <w:tc>
          <w:tcPr>
            <w:tcW w:w="3090" w:type="dxa"/>
          </w:tcPr>
          <w:p w14:paraId="1892D2EE" w14:textId="454B36A0" w:rsidR="7FF2E764" w:rsidRDefault="670F6C47" w:rsidP="29E98EBE">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t>Engage: Properties of polar vs. Nonpolar covalent</w:t>
            </w:r>
          </w:p>
          <w:p w14:paraId="688F17B7" w14:textId="4A78EA25" w:rsidR="7FF2E764" w:rsidRDefault="670F6C47" w:rsidP="29E98EBE">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t>Explore: Examples of determining polar vs. nonpolar bonds AND molecules</w:t>
            </w:r>
          </w:p>
        </w:tc>
        <w:tc>
          <w:tcPr>
            <w:tcW w:w="3285" w:type="dxa"/>
          </w:tcPr>
          <w:p w14:paraId="4FD99271" w14:textId="3EFDE5CA" w:rsidR="39A6ECD3" w:rsidRDefault="670F6C47" w:rsidP="29E98EBE">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rsidRPr="29E98EBE">
              <w:t>Explain: practice with determining polar/nonpolar</w:t>
            </w:r>
          </w:p>
          <w:p w14:paraId="394D11F3" w14:textId="435F2853" w:rsidR="39A6ECD3" w:rsidRDefault="670F6C47" w:rsidP="29E98EBE">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rsidRPr="29E98EBE">
              <w:t>Elaborate: connect with drawing Lewis Structures</w:t>
            </w:r>
          </w:p>
        </w:tc>
        <w:tc>
          <w:tcPr>
            <w:tcW w:w="3315" w:type="dxa"/>
          </w:tcPr>
          <w:p w14:paraId="051A21C3" w14:textId="595BB4EF" w:rsidR="39A6ECD3" w:rsidRDefault="670F6C47" w:rsidP="29E98EBE">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rsidRPr="29E98EBE">
              <w:t>Evaluate: ticket out the door</w:t>
            </w:r>
          </w:p>
        </w:tc>
      </w:tr>
      <w:tr w:rsidR="39A6ECD3" w14:paraId="2C267D88" w14:textId="77777777" w:rsidTr="29E98EBE">
        <w:trPr>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07DB7D70" w14:textId="7A3D42AD" w:rsidR="7FF2E764" w:rsidRDefault="2881D9C4" w:rsidP="39A6ECD3">
            <w:pPr>
              <w:spacing w:before="40" w:after="40"/>
            </w:pPr>
            <w:r>
              <w:t>LE 6</w:t>
            </w:r>
            <w:r w:rsidR="0F905F51">
              <w:t>: Intermolecular Forces</w:t>
            </w:r>
          </w:p>
        </w:tc>
        <w:tc>
          <w:tcPr>
            <w:tcW w:w="1830" w:type="dxa"/>
          </w:tcPr>
          <w:p w14:paraId="2BE34A2C" w14:textId="092D01DD" w:rsidR="3639F38F" w:rsidRDefault="3639F38F" w:rsidP="29E98EBE">
            <w:pPr>
              <w:jc w:val="center"/>
              <w:cnfStyle w:val="000000000000" w:firstRow="0" w:lastRow="0" w:firstColumn="0" w:lastColumn="0" w:oddVBand="0" w:evenVBand="0" w:oddHBand="0" w:evenHBand="0" w:firstRowFirstColumn="0" w:firstRowLastColumn="0" w:lastRowFirstColumn="0" w:lastRowLastColumn="0"/>
            </w:pPr>
            <w:r>
              <w:t>SC2(a)</w:t>
            </w:r>
          </w:p>
          <w:p w14:paraId="18A9020E" w14:textId="1587D705" w:rsidR="3639F38F" w:rsidRDefault="3639F38F" w:rsidP="29E98EBE">
            <w:pPr>
              <w:jc w:val="center"/>
              <w:cnfStyle w:val="000000000000" w:firstRow="0" w:lastRow="0" w:firstColumn="0" w:lastColumn="0" w:oddVBand="0" w:evenVBand="0" w:oddHBand="0" w:evenHBand="0" w:firstRowFirstColumn="0" w:firstRowLastColumn="0" w:lastRowFirstColumn="0" w:lastRowLastColumn="0"/>
            </w:pPr>
            <w:r>
              <w:t>SC2(b)</w:t>
            </w:r>
          </w:p>
        </w:tc>
        <w:tc>
          <w:tcPr>
            <w:tcW w:w="3090" w:type="dxa"/>
          </w:tcPr>
          <w:p w14:paraId="0AD0DF31" w14:textId="156B5F11" w:rsidR="7FF2E764" w:rsidRDefault="5186953C" w:rsidP="29E98EBE">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t>Engage: importance of H bonding (use unit standard of hydrophobic coatings)</w:t>
            </w:r>
          </w:p>
          <w:p w14:paraId="303223DB" w14:textId="09B862AB" w:rsidR="7FF2E764" w:rsidRDefault="5186953C" w:rsidP="29E98EBE">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t>Explore: difference between IMFs (London, dipole-dipole, hydrogen bonding)</w:t>
            </w:r>
          </w:p>
        </w:tc>
        <w:tc>
          <w:tcPr>
            <w:tcW w:w="3285" w:type="dxa"/>
          </w:tcPr>
          <w:p w14:paraId="510FB7D2" w14:textId="6C7A7B2D" w:rsidR="39A6ECD3" w:rsidRDefault="5186953C" w:rsidP="29E98EBE">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29E98EBE">
              <w:t>Explain: practice with IMFs</w:t>
            </w:r>
          </w:p>
          <w:p w14:paraId="535FB33E" w14:textId="60FB1A89" w:rsidR="39A6ECD3" w:rsidRDefault="5186953C" w:rsidP="29E98EBE">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29E98EBE">
              <w:t>Explain/Elaborate: connect this with properties (boiling point of H</w:t>
            </w:r>
            <w:r w:rsidRPr="29E98EBE">
              <w:rPr>
                <w:vertAlign w:val="subscript"/>
              </w:rPr>
              <w:t>2</w:t>
            </w:r>
            <w:r w:rsidRPr="29E98EBE">
              <w:t>O, etc.)</w:t>
            </w:r>
          </w:p>
        </w:tc>
        <w:tc>
          <w:tcPr>
            <w:tcW w:w="3315" w:type="dxa"/>
          </w:tcPr>
          <w:p w14:paraId="2F558EDD" w14:textId="211630D9" w:rsidR="39A6ECD3" w:rsidRDefault="5186953C" w:rsidP="29E98EBE">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29E98EBE">
              <w:t>Evaluate - Common Formative on Properties and Bonding</w:t>
            </w:r>
          </w:p>
        </w:tc>
      </w:tr>
      <w:tr w:rsidR="39A6ECD3" w14:paraId="0FF027CC" w14:textId="77777777" w:rsidTr="29E98EBE">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1AD8E3B3" w14:textId="0743E454" w:rsidR="7FF2E764" w:rsidRDefault="2881D9C4" w:rsidP="39A6ECD3">
            <w:pPr>
              <w:spacing w:before="40" w:after="40"/>
            </w:pPr>
            <w:r>
              <w:t>LE 7</w:t>
            </w:r>
            <w:r w:rsidR="1572A51C">
              <w:t>: Materials</w:t>
            </w:r>
          </w:p>
        </w:tc>
        <w:tc>
          <w:tcPr>
            <w:tcW w:w="1830" w:type="dxa"/>
          </w:tcPr>
          <w:p w14:paraId="1E3F4703" w14:textId="243A7D2B" w:rsidR="31B55215" w:rsidRDefault="31B55215" w:rsidP="29E98EBE">
            <w:pPr>
              <w:jc w:val="center"/>
              <w:cnfStyle w:val="000000100000" w:firstRow="0" w:lastRow="0" w:firstColumn="0" w:lastColumn="0" w:oddVBand="0" w:evenVBand="0" w:oddHBand="1" w:evenHBand="0" w:firstRowFirstColumn="0" w:firstRowLastColumn="0" w:lastRowFirstColumn="0" w:lastRowLastColumn="0"/>
            </w:pPr>
            <w:r>
              <w:t>SC2(c)</w:t>
            </w:r>
          </w:p>
        </w:tc>
        <w:tc>
          <w:tcPr>
            <w:tcW w:w="3090" w:type="dxa"/>
          </w:tcPr>
          <w:p w14:paraId="2C76191F" w14:textId="289342CB" w:rsidR="7FF2E764" w:rsidRDefault="73246C45" w:rsidP="29E98EBE">
            <w:pPr>
              <w:pStyle w:val="ListParagraph"/>
              <w:numPr>
                <w:ilvl w:val="0"/>
                <w:numId w:val="4"/>
              </w:numPr>
              <w:cnfStyle w:val="000000100000" w:firstRow="0" w:lastRow="0" w:firstColumn="0" w:lastColumn="0" w:oddVBand="0" w:evenVBand="0" w:oddHBand="1" w:evenHBand="0" w:firstRowFirstColumn="0" w:firstRowLastColumn="0" w:lastRowFirstColumn="0" w:lastRowLastColumn="0"/>
            </w:pPr>
            <w:r>
              <w:t>Engage/Explore - Materials exploration</w:t>
            </w:r>
          </w:p>
        </w:tc>
        <w:tc>
          <w:tcPr>
            <w:tcW w:w="3285" w:type="dxa"/>
          </w:tcPr>
          <w:p w14:paraId="39A502E8" w14:textId="7544D8E7" w:rsidR="39A6ECD3" w:rsidRDefault="73246C45" w:rsidP="29E98EBE">
            <w:pPr>
              <w:pStyle w:val="ListParagraph"/>
              <w:numPr>
                <w:ilvl w:val="0"/>
                <w:numId w:val="4"/>
              </w:numPr>
              <w:cnfStyle w:val="000000100000" w:firstRow="0" w:lastRow="0" w:firstColumn="0" w:lastColumn="0" w:oddVBand="0" w:evenVBand="0" w:oddHBand="1" w:evenHBand="0" w:firstRowFirstColumn="0" w:firstRowLastColumn="0" w:lastRowFirstColumn="0" w:lastRowLastColumn="0"/>
            </w:pPr>
            <w:r w:rsidRPr="29E98EBE">
              <w:t>Explain/Elaborate - Materials MYP Project</w:t>
            </w:r>
          </w:p>
        </w:tc>
        <w:tc>
          <w:tcPr>
            <w:tcW w:w="3315" w:type="dxa"/>
          </w:tcPr>
          <w:p w14:paraId="7A6A67A1" w14:textId="5E5DF17A" w:rsidR="39A6ECD3" w:rsidRDefault="73246C45" w:rsidP="29E98EBE">
            <w:pPr>
              <w:pStyle w:val="ListParagraph"/>
              <w:numPr>
                <w:ilvl w:val="0"/>
                <w:numId w:val="4"/>
              </w:numPr>
              <w:cnfStyle w:val="000000100000" w:firstRow="0" w:lastRow="0" w:firstColumn="0" w:lastColumn="0" w:oddVBand="0" w:evenVBand="0" w:oddHBand="1" w:evenHBand="0" w:firstRowFirstColumn="0" w:firstRowLastColumn="0" w:lastRowFirstColumn="0" w:lastRowLastColumn="0"/>
            </w:pPr>
            <w:r w:rsidRPr="29E98EBE">
              <w:t>Evaluate - MYP Project</w:t>
            </w:r>
          </w:p>
        </w:tc>
      </w:tr>
      <w:tr w:rsidR="39A6ECD3" w14:paraId="0BCCDBFF" w14:textId="77777777" w:rsidTr="29E98EBE">
        <w:trPr>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5FF23418" w14:textId="47AE8F96" w:rsidR="7FF2E764" w:rsidRDefault="2881D9C4" w:rsidP="39A6ECD3">
            <w:pPr>
              <w:spacing w:before="40" w:after="40"/>
            </w:pPr>
            <w:r>
              <w:t>LE 8</w:t>
            </w:r>
            <w:r w:rsidR="1BCB2E1F">
              <w:t>: MYP Properties Lab</w:t>
            </w:r>
          </w:p>
        </w:tc>
        <w:tc>
          <w:tcPr>
            <w:tcW w:w="1830" w:type="dxa"/>
          </w:tcPr>
          <w:p w14:paraId="62E81BDD" w14:textId="4CB4CDF7" w:rsidR="0F208239" w:rsidRDefault="0F208239" w:rsidP="29E98EBE">
            <w:pPr>
              <w:jc w:val="center"/>
              <w:cnfStyle w:val="000000000000" w:firstRow="0" w:lastRow="0" w:firstColumn="0" w:lastColumn="0" w:oddVBand="0" w:evenVBand="0" w:oddHBand="0" w:evenHBand="0" w:firstRowFirstColumn="0" w:firstRowLastColumn="0" w:lastRowFirstColumn="0" w:lastRowLastColumn="0"/>
            </w:pPr>
            <w:r>
              <w:t>SC2(a)</w:t>
            </w:r>
          </w:p>
          <w:p w14:paraId="4611351B" w14:textId="01AD6B36" w:rsidR="0F208239" w:rsidRDefault="0F208239" w:rsidP="29E98EBE">
            <w:pPr>
              <w:jc w:val="center"/>
              <w:cnfStyle w:val="000000000000" w:firstRow="0" w:lastRow="0" w:firstColumn="0" w:lastColumn="0" w:oddVBand="0" w:evenVBand="0" w:oddHBand="0" w:evenHBand="0" w:firstRowFirstColumn="0" w:firstRowLastColumn="0" w:lastRowFirstColumn="0" w:lastRowLastColumn="0"/>
            </w:pPr>
            <w:r>
              <w:t>SC2(b)</w:t>
            </w:r>
          </w:p>
        </w:tc>
        <w:tc>
          <w:tcPr>
            <w:tcW w:w="3090" w:type="dxa"/>
          </w:tcPr>
          <w:p w14:paraId="1D63C6FC" w14:textId="2C69C5F6" w:rsidR="7FF2E764" w:rsidRDefault="0971DBDD" w:rsidP="29E98EBE">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Engage - how do properties and IMFS relate?</w:t>
            </w:r>
          </w:p>
          <w:p w14:paraId="224AEFD4" w14:textId="789BC727" w:rsidR="7FF2E764" w:rsidRDefault="0971DBDD" w:rsidP="29E98EBE">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29E98EBE">
              <w:t>Explore - design lab</w:t>
            </w:r>
          </w:p>
        </w:tc>
        <w:tc>
          <w:tcPr>
            <w:tcW w:w="3285" w:type="dxa"/>
          </w:tcPr>
          <w:p w14:paraId="078F3648" w14:textId="6E1EBE00" w:rsidR="39A6ECD3" w:rsidRDefault="0971DBDD" w:rsidP="29E98EBE">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29E98EBE">
              <w:t>Explain/Elaborate - conduct lab</w:t>
            </w:r>
          </w:p>
        </w:tc>
        <w:tc>
          <w:tcPr>
            <w:tcW w:w="3315" w:type="dxa"/>
          </w:tcPr>
          <w:p w14:paraId="1C874ABC" w14:textId="5FA83833" w:rsidR="39A6ECD3" w:rsidRDefault="0971DBDD" w:rsidP="29E98EBE">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29E98EBE">
              <w:t>Evaluate - present lab</w:t>
            </w:r>
          </w:p>
        </w:tc>
      </w:tr>
    </w:tbl>
    <w:p w14:paraId="51C64CA4" w14:textId="47721792" w:rsidR="0094117E" w:rsidRDefault="00B408B8" w:rsidP="39A6ECD3">
      <w:pPr>
        <w:pStyle w:val="Heading3"/>
      </w:pPr>
      <w:r>
        <w:t>Content Resources</w:t>
      </w:r>
    </w:p>
    <w:p w14:paraId="747B30D4" w14:textId="61481EF1" w:rsidR="1EF467F4" w:rsidRDefault="1EF467F4" w:rsidP="39A6ECD3">
      <w:r>
        <w:t>Discovery Education Science Techbook available through Schoology</w:t>
      </w:r>
    </w:p>
    <w:sectPr w:rsidR="1EF467F4"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C8328" w14:textId="77777777" w:rsidR="00217115" w:rsidRDefault="00217115" w:rsidP="00B451F1">
      <w:pPr>
        <w:spacing w:after="0" w:line="240" w:lineRule="auto"/>
      </w:pPr>
      <w:r>
        <w:separator/>
      </w:r>
    </w:p>
  </w:endnote>
  <w:endnote w:type="continuationSeparator" w:id="0">
    <w:p w14:paraId="65F4156E" w14:textId="77777777" w:rsidR="00217115" w:rsidRDefault="00217115"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2B226" w14:textId="77777777" w:rsidR="00217115" w:rsidRDefault="00217115" w:rsidP="00B451F1">
      <w:pPr>
        <w:spacing w:after="0" w:line="240" w:lineRule="auto"/>
      </w:pPr>
      <w:r>
        <w:separator/>
      </w:r>
    </w:p>
  </w:footnote>
  <w:footnote w:type="continuationSeparator" w:id="0">
    <w:p w14:paraId="00A28971" w14:textId="77777777" w:rsidR="00217115" w:rsidRDefault="00217115"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758C"/>
    <w:multiLevelType w:val="hybridMultilevel"/>
    <w:tmpl w:val="8D4AEB7C"/>
    <w:lvl w:ilvl="0" w:tplc="9F5869EA">
      <w:start w:val="1"/>
      <w:numFmt w:val="bullet"/>
      <w:lvlText w:val=""/>
      <w:lvlJc w:val="left"/>
      <w:pPr>
        <w:ind w:left="720" w:hanging="360"/>
      </w:pPr>
      <w:rPr>
        <w:rFonts w:ascii="Symbol" w:hAnsi="Symbol" w:hint="default"/>
      </w:rPr>
    </w:lvl>
    <w:lvl w:ilvl="1" w:tplc="C254B2F2">
      <w:start w:val="1"/>
      <w:numFmt w:val="bullet"/>
      <w:lvlText w:val="o"/>
      <w:lvlJc w:val="left"/>
      <w:pPr>
        <w:ind w:left="1440" w:hanging="360"/>
      </w:pPr>
      <w:rPr>
        <w:rFonts w:ascii="Courier New" w:hAnsi="Courier New" w:hint="default"/>
      </w:rPr>
    </w:lvl>
    <w:lvl w:ilvl="2" w:tplc="81589866">
      <w:start w:val="1"/>
      <w:numFmt w:val="bullet"/>
      <w:lvlText w:val=""/>
      <w:lvlJc w:val="left"/>
      <w:pPr>
        <w:ind w:left="2160" w:hanging="360"/>
      </w:pPr>
      <w:rPr>
        <w:rFonts w:ascii="Wingdings" w:hAnsi="Wingdings" w:hint="default"/>
      </w:rPr>
    </w:lvl>
    <w:lvl w:ilvl="3" w:tplc="F6B082F0">
      <w:start w:val="1"/>
      <w:numFmt w:val="bullet"/>
      <w:lvlText w:val=""/>
      <w:lvlJc w:val="left"/>
      <w:pPr>
        <w:ind w:left="2880" w:hanging="360"/>
      </w:pPr>
      <w:rPr>
        <w:rFonts w:ascii="Symbol" w:hAnsi="Symbol" w:hint="default"/>
      </w:rPr>
    </w:lvl>
    <w:lvl w:ilvl="4" w:tplc="C598DFBC">
      <w:start w:val="1"/>
      <w:numFmt w:val="bullet"/>
      <w:lvlText w:val="o"/>
      <w:lvlJc w:val="left"/>
      <w:pPr>
        <w:ind w:left="3600" w:hanging="360"/>
      </w:pPr>
      <w:rPr>
        <w:rFonts w:ascii="Courier New" w:hAnsi="Courier New" w:hint="default"/>
      </w:rPr>
    </w:lvl>
    <w:lvl w:ilvl="5" w:tplc="DBAE36A8">
      <w:start w:val="1"/>
      <w:numFmt w:val="bullet"/>
      <w:lvlText w:val=""/>
      <w:lvlJc w:val="left"/>
      <w:pPr>
        <w:ind w:left="4320" w:hanging="360"/>
      </w:pPr>
      <w:rPr>
        <w:rFonts w:ascii="Wingdings" w:hAnsi="Wingdings" w:hint="default"/>
      </w:rPr>
    </w:lvl>
    <w:lvl w:ilvl="6" w:tplc="47D87E7C">
      <w:start w:val="1"/>
      <w:numFmt w:val="bullet"/>
      <w:lvlText w:val=""/>
      <w:lvlJc w:val="left"/>
      <w:pPr>
        <w:ind w:left="5040" w:hanging="360"/>
      </w:pPr>
      <w:rPr>
        <w:rFonts w:ascii="Symbol" w:hAnsi="Symbol" w:hint="default"/>
      </w:rPr>
    </w:lvl>
    <w:lvl w:ilvl="7" w:tplc="D8C8E8F4">
      <w:start w:val="1"/>
      <w:numFmt w:val="bullet"/>
      <w:lvlText w:val="o"/>
      <w:lvlJc w:val="left"/>
      <w:pPr>
        <w:ind w:left="5760" w:hanging="360"/>
      </w:pPr>
      <w:rPr>
        <w:rFonts w:ascii="Courier New" w:hAnsi="Courier New" w:hint="default"/>
      </w:rPr>
    </w:lvl>
    <w:lvl w:ilvl="8" w:tplc="6C8A4816">
      <w:start w:val="1"/>
      <w:numFmt w:val="bullet"/>
      <w:lvlText w:val=""/>
      <w:lvlJc w:val="left"/>
      <w:pPr>
        <w:ind w:left="6480" w:hanging="360"/>
      </w:pPr>
      <w:rPr>
        <w:rFonts w:ascii="Wingdings" w:hAnsi="Wingdings" w:hint="default"/>
      </w:rPr>
    </w:lvl>
  </w:abstractNum>
  <w:abstractNum w:abstractNumId="1" w15:restartNumberingAfterBreak="0">
    <w:nsid w:val="05441CFB"/>
    <w:multiLevelType w:val="hybridMultilevel"/>
    <w:tmpl w:val="B5144E2C"/>
    <w:lvl w:ilvl="0" w:tplc="6E3EA54A">
      <w:start w:val="1"/>
      <w:numFmt w:val="bullet"/>
      <w:lvlText w:val=""/>
      <w:lvlJc w:val="left"/>
      <w:pPr>
        <w:ind w:left="1080" w:hanging="360"/>
      </w:pPr>
      <w:rPr>
        <w:rFonts w:ascii="Symbol" w:hAnsi="Symbol" w:hint="default"/>
      </w:rPr>
    </w:lvl>
    <w:lvl w:ilvl="1" w:tplc="710A0D18">
      <w:start w:val="1"/>
      <w:numFmt w:val="bullet"/>
      <w:lvlText w:val="o"/>
      <w:lvlJc w:val="left"/>
      <w:pPr>
        <w:ind w:left="1800" w:hanging="360"/>
      </w:pPr>
      <w:rPr>
        <w:rFonts w:ascii="Courier New" w:hAnsi="Courier New" w:hint="default"/>
      </w:rPr>
    </w:lvl>
    <w:lvl w:ilvl="2" w:tplc="B2D404C6">
      <w:start w:val="1"/>
      <w:numFmt w:val="bullet"/>
      <w:lvlText w:val=""/>
      <w:lvlJc w:val="left"/>
      <w:pPr>
        <w:ind w:left="2520" w:hanging="360"/>
      </w:pPr>
      <w:rPr>
        <w:rFonts w:ascii="Wingdings" w:hAnsi="Wingdings" w:hint="default"/>
      </w:rPr>
    </w:lvl>
    <w:lvl w:ilvl="3" w:tplc="84949962">
      <w:start w:val="1"/>
      <w:numFmt w:val="bullet"/>
      <w:lvlText w:val=""/>
      <w:lvlJc w:val="left"/>
      <w:pPr>
        <w:ind w:left="3240" w:hanging="360"/>
      </w:pPr>
      <w:rPr>
        <w:rFonts w:ascii="Symbol" w:hAnsi="Symbol" w:hint="default"/>
      </w:rPr>
    </w:lvl>
    <w:lvl w:ilvl="4" w:tplc="D39A6E2E">
      <w:start w:val="1"/>
      <w:numFmt w:val="bullet"/>
      <w:lvlText w:val="o"/>
      <w:lvlJc w:val="left"/>
      <w:pPr>
        <w:ind w:left="3960" w:hanging="360"/>
      </w:pPr>
      <w:rPr>
        <w:rFonts w:ascii="Courier New" w:hAnsi="Courier New" w:hint="default"/>
      </w:rPr>
    </w:lvl>
    <w:lvl w:ilvl="5" w:tplc="3CB663B4">
      <w:start w:val="1"/>
      <w:numFmt w:val="bullet"/>
      <w:lvlText w:val=""/>
      <w:lvlJc w:val="left"/>
      <w:pPr>
        <w:ind w:left="4680" w:hanging="360"/>
      </w:pPr>
      <w:rPr>
        <w:rFonts w:ascii="Wingdings" w:hAnsi="Wingdings" w:hint="default"/>
      </w:rPr>
    </w:lvl>
    <w:lvl w:ilvl="6" w:tplc="86865114">
      <w:start w:val="1"/>
      <w:numFmt w:val="bullet"/>
      <w:lvlText w:val=""/>
      <w:lvlJc w:val="left"/>
      <w:pPr>
        <w:ind w:left="5400" w:hanging="360"/>
      </w:pPr>
      <w:rPr>
        <w:rFonts w:ascii="Symbol" w:hAnsi="Symbol" w:hint="default"/>
      </w:rPr>
    </w:lvl>
    <w:lvl w:ilvl="7" w:tplc="F43ADD6E">
      <w:start w:val="1"/>
      <w:numFmt w:val="bullet"/>
      <w:lvlText w:val="o"/>
      <w:lvlJc w:val="left"/>
      <w:pPr>
        <w:ind w:left="6120" w:hanging="360"/>
      </w:pPr>
      <w:rPr>
        <w:rFonts w:ascii="Courier New" w:hAnsi="Courier New" w:hint="default"/>
      </w:rPr>
    </w:lvl>
    <w:lvl w:ilvl="8" w:tplc="40C29EDE">
      <w:start w:val="1"/>
      <w:numFmt w:val="bullet"/>
      <w:lvlText w:val=""/>
      <w:lvlJc w:val="left"/>
      <w:pPr>
        <w:ind w:left="6840" w:hanging="360"/>
      </w:pPr>
      <w:rPr>
        <w:rFonts w:ascii="Wingdings" w:hAnsi="Wingdings" w:hint="default"/>
      </w:rPr>
    </w:lvl>
  </w:abstractNum>
  <w:abstractNum w:abstractNumId="2" w15:restartNumberingAfterBreak="0">
    <w:nsid w:val="06661A13"/>
    <w:multiLevelType w:val="hybridMultilevel"/>
    <w:tmpl w:val="CC5A3942"/>
    <w:lvl w:ilvl="0" w:tplc="F75E9C54">
      <w:start w:val="1"/>
      <w:numFmt w:val="bullet"/>
      <w:lvlText w:val=""/>
      <w:lvlJc w:val="left"/>
      <w:pPr>
        <w:ind w:left="720" w:hanging="360"/>
      </w:pPr>
      <w:rPr>
        <w:rFonts w:ascii="Symbol" w:hAnsi="Symbol" w:hint="default"/>
      </w:rPr>
    </w:lvl>
    <w:lvl w:ilvl="1" w:tplc="B61832D8">
      <w:start w:val="1"/>
      <w:numFmt w:val="bullet"/>
      <w:lvlText w:val="o"/>
      <w:lvlJc w:val="left"/>
      <w:pPr>
        <w:ind w:left="1440" w:hanging="360"/>
      </w:pPr>
      <w:rPr>
        <w:rFonts w:ascii="Courier New" w:hAnsi="Courier New" w:hint="default"/>
      </w:rPr>
    </w:lvl>
    <w:lvl w:ilvl="2" w:tplc="19226B7A">
      <w:start w:val="1"/>
      <w:numFmt w:val="bullet"/>
      <w:lvlText w:val=""/>
      <w:lvlJc w:val="left"/>
      <w:pPr>
        <w:ind w:left="2160" w:hanging="360"/>
      </w:pPr>
      <w:rPr>
        <w:rFonts w:ascii="Wingdings" w:hAnsi="Wingdings" w:hint="default"/>
      </w:rPr>
    </w:lvl>
    <w:lvl w:ilvl="3" w:tplc="7F88EA52">
      <w:start w:val="1"/>
      <w:numFmt w:val="bullet"/>
      <w:lvlText w:val=""/>
      <w:lvlJc w:val="left"/>
      <w:pPr>
        <w:ind w:left="2880" w:hanging="360"/>
      </w:pPr>
      <w:rPr>
        <w:rFonts w:ascii="Symbol" w:hAnsi="Symbol" w:hint="default"/>
      </w:rPr>
    </w:lvl>
    <w:lvl w:ilvl="4" w:tplc="E8D00FCA">
      <w:start w:val="1"/>
      <w:numFmt w:val="bullet"/>
      <w:lvlText w:val="o"/>
      <w:lvlJc w:val="left"/>
      <w:pPr>
        <w:ind w:left="3600" w:hanging="360"/>
      </w:pPr>
      <w:rPr>
        <w:rFonts w:ascii="Courier New" w:hAnsi="Courier New" w:hint="default"/>
      </w:rPr>
    </w:lvl>
    <w:lvl w:ilvl="5" w:tplc="05C49686">
      <w:start w:val="1"/>
      <w:numFmt w:val="bullet"/>
      <w:lvlText w:val=""/>
      <w:lvlJc w:val="left"/>
      <w:pPr>
        <w:ind w:left="4320" w:hanging="360"/>
      </w:pPr>
      <w:rPr>
        <w:rFonts w:ascii="Wingdings" w:hAnsi="Wingdings" w:hint="default"/>
      </w:rPr>
    </w:lvl>
    <w:lvl w:ilvl="6" w:tplc="2D7074F8">
      <w:start w:val="1"/>
      <w:numFmt w:val="bullet"/>
      <w:lvlText w:val=""/>
      <w:lvlJc w:val="left"/>
      <w:pPr>
        <w:ind w:left="5040" w:hanging="360"/>
      </w:pPr>
      <w:rPr>
        <w:rFonts w:ascii="Symbol" w:hAnsi="Symbol" w:hint="default"/>
      </w:rPr>
    </w:lvl>
    <w:lvl w:ilvl="7" w:tplc="E9A853EA">
      <w:start w:val="1"/>
      <w:numFmt w:val="bullet"/>
      <w:lvlText w:val="o"/>
      <w:lvlJc w:val="left"/>
      <w:pPr>
        <w:ind w:left="5760" w:hanging="360"/>
      </w:pPr>
      <w:rPr>
        <w:rFonts w:ascii="Courier New" w:hAnsi="Courier New" w:hint="default"/>
      </w:rPr>
    </w:lvl>
    <w:lvl w:ilvl="8" w:tplc="D0723B22">
      <w:start w:val="1"/>
      <w:numFmt w:val="bullet"/>
      <w:lvlText w:val=""/>
      <w:lvlJc w:val="left"/>
      <w:pPr>
        <w:ind w:left="6480" w:hanging="360"/>
      </w:pPr>
      <w:rPr>
        <w:rFonts w:ascii="Wingdings" w:hAnsi="Wingdings" w:hint="default"/>
      </w:rPr>
    </w:lvl>
  </w:abstractNum>
  <w:abstractNum w:abstractNumId="3" w15:restartNumberingAfterBreak="0">
    <w:nsid w:val="0B29AE2F"/>
    <w:multiLevelType w:val="hybridMultilevel"/>
    <w:tmpl w:val="75025636"/>
    <w:lvl w:ilvl="0" w:tplc="B42EBEA2">
      <w:start w:val="1"/>
      <w:numFmt w:val="bullet"/>
      <w:lvlText w:val=""/>
      <w:lvlJc w:val="left"/>
      <w:pPr>
        <w:ind w:left="1080" w:hanging="360"/>
      </w:pPr>
      <w:rPr>
        <w:rFonts w:ascii="Symbol" w:hAnsi="Symbol" w:hint="default"/>
      </w:rPr>
    </w:lvl>
    <w:lvl w:ilvl="1" w:tplc="FF68EE06">
      <w:start w:val="1"/>
      <w:numFmt w:val="bullet"/>
      <w:lvlText w:val="o"/>
      <w:lvlJc w:val="left"/>
      <w:pPr>
        <w:ind w:left="1800" w:hanging="360"/>
      </w:pPr>
      <w:rPr>
        <w:rFonts w:ascii="Courier New" w:hAnsi="Courier New" w:hint="default"/>
      </w:rPr>
    </w:lvl>
    <w:lvl w:ilvl="2" w:tplc="1A3E3C06">
      <w:start w:val="1"/>
      <w:numFmt w:val="bullet"/>
      <w:lvlText w:val=""/>
      <w:lvlJc w:val="left"/>
      <w:pPr>
        <w:ind w:left="2520" w:hanging="360"/>
      </w:pPr>
      <w:rPr>
        <w:rFonts w:ascii="Wingdings" w:hAnsi="Wingdings" w:hint="default"/>
      </w:rPr>
    </w:lvl>
    <w:lvl w:ilvl="3" w:tplc="4586AB82">
      <w:start w:val="1"/>
      <w:numFmt w:val="bullet"/>
      <w:lvlText w:val=""/>
      <w:lvlJc w:val="left"/>
      <w:pPr>
        <w:ind w:left="3240" w:hanging="360"/>
      </w:pPr>
      <w:rPr>
        <w:rFonts w:ascii="Symbol" w:hAnsi="Symbol" w:hint="default"/>
      </w:rPr>
    </w:lvl>
    <w:lvl w:ilvl="4" w:tplc="1876ACEC">
      <w:start w:val="1"/>
      <w:numFmt w:val="bullet"/>
      <w:lvlText w:val="o"/>
      <w:lvlJc w:val="left"/>
      <w:pPr>
        <w:ind w:left="3960" w:hanging="360"/>
      </w:pPr>
      <w:rPr>
        <w:rFonts w:ascii="Courier New" w:hAnsi="Courier New" w:hint="default"/>
      </w:rPr>
    </w:lvl>
    <w:lvl w:ilvl="5" w:tplc="4A76F20C">
      <w:start w:val="1"/>
      <w:numFmt w:val="bullet"/>
      <w:lvlText w:val=""/>
      <w:lvlJc w:val="left"/>
      <w:pPr>
        <w:ind w:left="4680" w:hanging="360"/>
      </w:pPr>
      <w:rPr>
        <w:rFonts w:ascii="Wingdings" w:hAnsi="Wingdings" w:hint="default"/>
      </w:rPr>
    </w:lvl>
    <w:lvl w:ilvl="6" w:tplc="44ACFC8C">
      <w:start w:val="1"/>
      <w:numFmt w:val="bullet"/>
      <w:lvlText w:val=""/>
      <w:lvlJc w:val="left"/>
      <w:pPr>
        <w:ind w:left="5400" w:hanging="360"/>
      </w:pPr>
      <w:rPr>
        <w:rFonts w:ascii="Symbol" w:hAnsi="Symbol" w:hint="default"/>
      </w:rPr>
    </w:lvl>
    <w:lvl w:ilvl="7" w:tplc="48508B28">
      <w:start w:val="1"/>
      <w:numFmt w:val="bullet"/>
      <w:lvlText w:val="o"/>
      <w:lvlJc w:val="left"/>
      <w:pPr>
        <w:ind w:left="6120" w:hanging="360"/>
      </w:pPr>
      <w:rPr>
        <w:rFonts w:ascii="Courier New" w:hAnsi="Courier New" w:hint="default"/>
      </w:rPr>
    </w:lvl>
    <w:lvl w:ilvl="8" w:tplc="E026AD56">
      <w:start w:val="1"/>
      <w:numFmt w:val="bullet"/>
      <w:lvlText w:val=""/>
      <w:lvlJc w:val="left"/>
      <w:pPr>
        <w:ind w:left="6840" w:hanging="360"/>
      </w:pPr>
      <w:rPr>
        <w:rFonts w:ascii="Wingdings" w:hAnsi="Wingdings" w:hint="default"/>
      </w:rPr>
    </w:lvl>
  </w:abstractNum>
  <w:abstractNum w:abstractNumId="4" w15:restartNumberingAfterBreak="0">
    <w:nsid w:val="13552CC5"/>
    <w:multiLevelType w:val="hybridMultilevel"/>
    <w:tmpl w:val="D022422A"/>
    <w:lvl w:ilvl="0" w:tplc="BD748432">
      <w:start w:val="1"/>
      <w:numFmt w:val="bullet"/>
      <w:lvlText w:val=""/>
      <w:lvlJc w:val="left"/>
      <w:pPr>
        <w:ind w:left="720" w:hanging="360"/>
      </w:pPr>
      <w:rPr>
        <w:rFonts w:ascii="Symbol" w:hAnsi="Symbol" w:hint="default"/>
      </w:rPr>
    </w:lvl>
    <w:lvl w:ilvl="1" w:tplc="F0162C40">
      <w:start w:val="1"/>
      <w:numFmt w:val="bullet"/>
      <w:lvlText w:val="o"/>
      <w:lvlJc w:val="left"/>
      <w:pPr>
        <w:ind w:left="1440" w:hanging="360"/>
      </w:pPr>
      <w:rPr>
        <w:rFonts w:ascii="Courier New" w:hAnsi="Courier New" w:hint="default"/>
      </w:rPr>
    </w:lvl>
    <w:lvl w:ilvl="2" w:tplc="DF962C74">
      <w:start w:val="1"/>
      <w:numFmt w:val="bullet"/>
      <w:lvlText w:val=""/>
      <w:lvlJc w:val="left"/>
      <w:pPr>
        <w:ind w:left="2160" w:hanging="360"/>
      </w:pPr>
      <w:rPr>
        <w:rFonts w:ascii="Wingdings" w:hAnsi="Wingdings" w:hint="default"/>
      </w:rPr>
    </w:lvl>
    <w:lvl w:ilvl="3" w:tplc="CAD005E4">
      <w:start w:val="1"/>
      <w:numFmt w:val="bullet"/>
      <w:lvlText w:val=""/>
      <w:lvlJc w:val="left"/>
      <w:pPr>
        <w:ind w:left="2880" w:hanging="360"/>
      </w:pPr>
      <w:rPr>
        <w:rFonts w:ascii="Symbol" w:hAnsi="Symbol" w:hint="default"/>
      </w:rPr>
    </w:lvl>
    <w:lvl w:ilvl="4" w:tplc="5BCC0028">
      <w:start w:val="1"/>
      <w:numFmt w:val="bullet"/>
      <w:lvlText w:val="o"/>
      <w:lvlJc w:val="left"/>
      <w:pPr>
        <w:ind w:left="3600" w:hanging="360"/>
      </w:pPr>
      <w:rPr>
        <w:rFonts w:ascii="Courier New" w:hAnsi="Courier New" w:hint="default"/>
      </w:rPr>
    </w:lvl>
    <w:lvl w:ilvl="5" w:tplc="4E2A28D2">
      <w:start w:val="1"/>
      <w:numFmt w:val="bullet"/>
      <w:lvlText w:val=""/>
      <w:lvlJc w:val="left"/>
      <w:pPr>
        <w:ind w:left="4320" w:hanging="360"/>
      </w:pPr>
      <w:rPr>
        <w:rFonts w:ascii="Wingdings" w:hAnsi="Wingdings" w:hint="default"/>
      </w:rPr>
    </w:lvl>
    <w:lvl w:ilvl="6" w:tplc="77CC4F48">
      <w:start w:val="1"/>
      <w:numFmt w:val="bullet"/>
      <w:lvlText w:val=""/>
      <w:lvlJc w:val="left"/>
      <w:pPr>
        <w:ind w:left="5040" w:hanging="360"/>
      </w:pPr>
      <w:rPr>
        <w:rFonts w:ascii="Symbol" w:hAnsi="Symbol" w:hint="default"/>
      </w:rPr>
    </w:lvl>
    <w:lvl w:ilvl="7" w:tplc="D9229618">
      <w:start w:val="1"/>
      <w:numFmt w:val="bullet"/>
      <w:lvlText w:val="o"/>
      <w:lvlJc w:val="left"/>
      <w:pPr>
        <w:ind w:left="5760" w:hanging="360"/>
      </w:pPr>
      <w:rPr>
        <w:rFonts w:ascii="Courier New" w:hAnsi="Courier New" w:hint="default"/>
      </w:rPr>
    </w:lvl>
    <w:lvl w:ilvl="8" w:tplc="88EEBC10">
      <w:start w:val="1"/>
      <w:numFmt w:val="bullet"/>
      <w:lvlText w:val=""/>
      <w:lvlJc w:val="left"/>
      <w:pPr>
        <w:ind w:left="6480" w:hanging="360"/>
      </w:pPr>
      <w:rPr>
        <w:rFonts w:ascii="Wingdings" w:hAnsi="Wingdings" w:hint="default"/>
      </w:rPr>
    </w:lvl>
  </w:abstractNum>
  <w:abstractNum w:abstractNumId="5" w15:restartNumberingAfterBreak="0">
    <w:nsid w:val="1555B725"/>
    <w:multiLevelType w:val="hybridMultilevel"/>
    <w:tmpl w:val="66A076AE"/>
    <w:lvl w:ilvl="0" w:tplc="5C687B1A">
      <w:start w:val="1"/>
      <w:numFmt w:val="bullet"/>
      <w:lvlText w:val=""/>
      <w:lvlJc w:val="left"/>
      <w:pPr>
        <w:ind w:left="720" w:hanging="360"/>
      </w:pPr>
      <w:rPr>
        <w:rFonts w:ascii="Symbol" w:hAnsi="Symbol" w:hint="default"/>
      </w:rPr>
    </w:lvl>
    <w:lvl w:ilvl="1" w:tplc="32FEC0E4">
      <w:start w:val="1"/>
      <w:numFmt w:val="bullet"/>
      <w:lvlText w:val="o"/>
      <w:lvlJc w:val="left"/>
      <w:pPr>
        <w:ind w:left="1440" w:hanging="360"/>
      </w:pPr>
      <w:rPr>
        <w:rFonts w:ascii="Courier New" w:hAnsi="Courier New" w:hint="default"/>
      </w:rPr>
    </w:lvl>
    <w:lvl w:ilvl="2" w:tplc="61C42298">
      <w:start w:val="1"/>
      <w:numFmt w:val="bullet"/>
      <w:lvlText w:val=""/>
      <w:lvlJc w:val="left"/>
      <w:pPr>
        <w:ind w:left="2160" w:hanging="360"/>
      </w:pPr>
      <w:rPr>
        <w:rFonts w:ascii="Wingdings" w:hAnsi="Wingdings" w:hint="default"/>
      </w:rPr>
    </w:lvl>
    <w:lvl w:ilvl="3" w:tplc="75BE600A">
      <w:start w:val="1"/>
      <w:numFmt w:val="bullet"/>
      <w:lvlText w:val=""/>
      <w:lvlJc w:val="left"/>
      <w:pPr>
        <w:ind w:left="2880" w:hanging="360"/>
      </w:pPr>
      <w:rPr>
        <w:rFonts w:ascii="Symbol" w:hAnsi="Symbol" w:hint="default"/>
      </w:rPr>
    </w:lvl>
    <w:lvl w:ilvl="4" w:tplc="D990F08C">
      <w:start w:val="1"/>
      <w:numFmt w:val="bullet"/>
      <w:lvlText w:val="o"/>
      <w:lvlJc w:val="left"/>
      <w:pPr>
        <w:ind w:left="3600" w:hanging="360"/>
      </w:pPr>
      <w:rPr>
        <w:rFonts w:ascii="Courier New" w:hAnsi="Courier New" w:hint="default"/>
      </w:rPr>
    </w:lvl>
    <w:lvl w:ilvl="5" w:tplc="ECAE65E0">
      <w:start w:val="1"/>
      <w:numFmt w:val="bullet"/>
      <w:lvlText w:val=""/>
      <w:lvlJc w:val="left"/>
      <w:pPr>
        <w:ind w:left="4320" w:hanging="360"/>
      </w:pPr>
      <w:rPr>
        <w:rFonts w:ascii="Wingdings" w:hAnsi="Wingdings" w:hint="default"/>
      </w:rPr>
    </w:lvl>
    <w:lvl w:ilvl="6" w:tplc="9E1E51CA">
      <w:start w:val="1"/>
      <w:numFmt w:val="bullet"/>
      <w:lvlText w:val=""/>
      <w:lvlJc w:val="left"/>
      <w:pPr>
        <w:ind w:left="5040" w:hanging="360"/>
      </w:pPr>
      <w:rPr>
        <w:rFonts w:ascii="Symbol" w:hAnsi="Symbol" w:hint="default"/>
      </w:rPr>
    </w:lvl>
    <w:lvl w:ilvl="7" w:tplc="4B0EAA34">
      <w:start w:val="1"/>
      <w:numFmt w:val="bullet"/>
      <w:lvlText w:val="o"/>
      <w:lvlJc w:val="left"/>
      <w:pPr>
        <w:ind w:left="5760" w:hanging="360"/>
      </w:pPr>
      <w:rPr>
        <w:rFonts w:ascii="Courier New" w:hAnsi="Courier New" w:hint="default"/>
      </w:rPr>
    </w:lvl>
    <w:lvl w:ilvl="8" w:tplc="3DB6D006">
      <w:start w:val="1"/>
      <w:numFmt w:val="bullet"/>
      <w:lvlText w:val=""/>
      <w:lvlJc w:val="left"/>
      <w:pPr>
        <w:ind w:left="6480" w:hanging="360"/>
      </w:pPr>
      <w:rPr>
        <w:rFonts w:ascii="Wingdings" w:hAnsi="Wingdings" w:hint="default"/>
      </w:rPr>
    </w:lvl>
  </w:abstractNum>
  <w:abstractNum w:abstractNumId="6" w15:restartNumberingAfterBreak="0">
    <w:nsid w:val="1B7EED56"/>
    <w:multiLevelType w:val="hybridMultilevel"/>
    <w:tmpl w:val="CF6E3B46"/>
    <w:lvl w:ilvl="0" w:tplc="4662A604">
      <w:start w:val="1"/>
      <w:numFmt w:val="bullet"/>
      <w:lvlText w:val=""/>
      <w:lvlJc w:val="left"/>
      <w:pPr>
        <w:ind w:left="720" w:hanging="360"/>
      </w:pPr>
      <w:rPr>
        <w:rFonts w:ascii="Symbol" w:hAnsi="Symbol" w:hint="default"/>
      </w:rPr>
    </w:lvl>
    <w:lvl w:ilvl="1" w:tplc="6406D53A">
      <w:start w:val="1"/>
      <w:numFmt w:val="bullet"/>
      <w:lvlText w:val="o"/>
      <w:lvlJc w:val="left"/>
      <w:pPr>
        <w:ind w:left="1440" w:hanging="360"/>
      </w:pPr>
      <w:rPr>
        <w:rFonts w:ascii="Courier New" w:hAnsi="Courier New" w:hint="default"/>
      </w:rPr>
    </w:lvl>
    <w:lvl w:ilvl="2" w:tplc="B0D42856">
      <w:start w:val="1"/>
      <w:numFmt w:val="bullet"/>
      <w:lvlText w:val=""/>
      <w:lvlJc w:val="left"/>
      <w:pPr>
        <w:ind w:left="2160" w:hanging="360"/>
      </w:pPr>
      <w:rPr>
        <w:rFonts w:ascii="Wingdings" w:hAnsi="Wingdings" w:hint="default"/>
      </w:rPr>
    </w:lvl>
    <w:lvl w:ilvl="3" w:tplc="F2125A9E">
      <w:start w:val="1"/>
      <w:numFmt w:val="bullet"/>
      <w:lvlText w:val=""/>
      <w:lvlJc w:val="left"/>
      <w:pPr>
        <w:ind w:left="2880" w:hanging="360"/>
      </w:pPr>
      <w:rPr>
        <w:rFonts w:ascii="Symbol" w:hAnsi="Symbol" w:hint="default"/>
      </w:rPr>
    </w:lvl>
    <w:lvl w:ilvl="4" w:tplc="D644B16A">
      <w:start w:val="1"/>
      <w:numFmt w:val="bullet"/>
      <w:lvlText w:val="o"/>
      <w:lvlJc w:val="left"/>
      <w:pPr>
        <w:ind w:left="3600" w:hanging="360"/>
      </w:pPr>
      <w:rPr>
        <w:rFonts w:ascii="Courier New" w:hAnsi="Courier New" w:hint="default"/>
      </w:rPr>
    </w:lvl>
    <w:lvl w:ilvl="5" w:tplc="D4BAA1D8">
      <w:start w:val="1"/>
      <w:numFmt w:val="bullet"/>
      <w:lvlText w:val=""/>
      <w:lvlJc w:val="left"/>
      <w:pPr>
        <w:ind w:left="4320" w:hanging="360"/>
      </w:pPr>
      <w:rPr>
        <w:rFonts w:ascii="Wingdings" w:hAnsi="Wingdings" w:hint="default"/>
      </w:rPr>
    </w:lvl>
    <w:lvl w:ilvl="6" w:tplc="48AA1CE8">
      <w:start w:val="1"/>
      <w:numFmt w:val="bullet"/>
      <w:lvlText w:val=""/>
      <w:lvlJc w:val="left"/>
      <w:pPr>
        <w:ind w:left="5040" w:hanging="360"/>
      </w:pPr>
      <w:rPr>
        <w:rFonts w:ascii="Symbol" w:hAnsi="Symbol" w:hint="default"/>
      </w:rPr>
    </w:lvl>
    <w:lvl w:ilvl="7" w:tplc="7A0C8EB2">
      <w:start w:val="1"/>
      <w:numFmt w:val="bullet"/>
      <w:lvlText w:val="o"/>
      <w:lvlJc w:val="left"/>
      <w:pPr>
        <w:ind w:left="5760" w:hanging="360"/>
      </w:pPr>
      <w:rPr>
        <w:rFonts w:ascii="Courier New" w:hAnsi="Courier New" w:hint="default"/>
      </w:rPr>
    </w:lvl>
    <w:lvl w:ilvl="8" w:tplc="CE9A7F00">
      <w:start w:val="1"/>
      <w:numFmt w:val="bullet"/>
      <w:lvlText w:val=""/>
      <w:lvlJc w:val="left"/>
      <w:pPr>
        <w:ind w:left="6480" w:hanging="360"/>
      </w:pPr>
      <w:rPr>
        <w:rFonts w:ascii="Wingdings" w:hAnsi="Wingdings" w:hint="default"/>
      </w:rPr>
    </w:lvl>
  </w:abstractNum>
  <w:abstractNum w:abstractNumId="7" w15:restartNumberingAfterBreak="0">
    <w:nsid w:val="1D14BC6A"/>
    <w:multiLevelType w:val="hybridMultilevel"/>
    <w:tmpl w:val="B0DEB3B6"/>
    <w:lvl w:ilvl="0" w:tplc="CEBC82B8">
      <w:start w:val="1"/>
      <w:numFmt w:val="bullet"/>
      <w:lvlText w:val=""/>
      <w:lvlJc w:val="left"/>
      <w:pPr>
        <w:ind w:left="720" w:hanging="360"/>
      </w:pPr>
      <w:rPr>
        <w:rFonts w:ascii="Symbol" w:hAnsi="Symbol" w:hint="default"/>
      </w:rPr>
    </w:lvl>
    <w:lvl w:ilvl="1" w:tplc="3A320796">
      <w:start w:val="1"/>
      <w:numFmt w:val="bullet"/>
      <w:lvlText w:val="o"/>
      <w:lvlJc w:val="left"/>
      <w:pPr>
        <w:ind w:left="1440" w:hanging="360"/>
      </w:pPr>
      <w:rPr>
        <w:rFonts w:ascii="Courier New" w:hAnsi="Courier New" w:hint="default"/>
      </w:rPr>
    </w:lvl>
    <w:lvl w:ilvl="2" w:tplc="80FCA9FA">
      <w:start w:val="1"/>
      <w:numFmt w:val="bullet"/>
      <w:lvlText w:val=""/>
      <w:lvlJc w:val="left"/>
      <w:pPr>
        <w:ind w:left="2160" w:hanging="360"/>
      </w:pPr>
      <w:rPr>
        <w:rFonts w:ascii="Wingdings" w:hAnsi="Wingdings" w:hint="default"/>
      </w:rPr>
    </w:lvl>
    <w:lvl w:ilvl="3" w:tplc="5D808FD8">
      <w:start w:val="1"/>
      <w:numFmt w:val="bullet"/>
      <w:lvlText w:val=""/>
      <w:lvlJc w:val="left"/>
      <w:pPr>
        <w:ind w:left="2880" w:hanging="360"/>
      </w:pPr>
      <w:rPr>
        <w:rFonts w:ascii="Symbol" w:hAnsi="Symbol" w:hint="default"/>
      </w:rPr>
    </w:lvl>
    <w:lvl w:ilvl="4" w:tplc="B77227EC">
      <w:start w:val="1"/>
      <w:numFmt w:val="bullet"/>
      <w:lvlText w:val="o"/>
      <w:lvlJc w:val="left"/>
      <w:pPr>
        <w:ind w:left="3600" w:hanging="360"/>
      </w:pPr>
      <w:rPr>
        <w:rFonts w:ascii="Courier New" w:hAnsi="Courier New" w:hint="default"/>
      </w:rPr>
    </w:lvl>
    <w:lvl w:ilvl="5" w:tplc="FA147642">
      <w:start w:val="1"/>
      <w:numFmt w:val="bullet"/>
      <w:lvlText w:val=""/>
      <w:lvlJc w:val="left"/>
      <w:pPr>
        <w:ind w:left="4320" w:hanging="360"/>
      </w:pPr>
      <w:rPr>
        <w:rFonts w:ascii="Wingdings" w:hAnsi="Wingdings" w:hint="default"/>
      </w:rPr>
    </w:lvl>
    <w:lvl w:ilvl="6" w:tplc="3CCCDA66">
      <w:start w:val="1"/>
      <w:numFmt w:val="bullet"/>
      <w:lvlText w:val=""/>
      <w:lvlJc w:val="left"/>
      <w:pPr>
        <w:ind w:left="5040" w:hanging="360"/>
      </w:pPr>
      <w:rPr>
        <w:rFonts w:ascii="Symbol" w:hAnsi="Symbol" w:hint="default"/>
      </w:rPr>
    </w:lvl>
    <w:lvl w:ilvl="7" w:tplc="31F8536A">
      <w:start w:val="1"/>
      <w:numFmt w:val="bullet"/>
      <w:lvlText w:val="o"/>
      <w:lvlJc w:val="left"/>
      <w:pPr>
        <w:ind w:left="5760" w:hanging="360"/>
      </w:pPr>
      <w:rPr>
        <w:rFonts w:ascii="Courier New" w:hAnsi="Courier New" w:hint="default"/>
      </w:rPr>
    </w:lvl>
    <w:lvl w:ilvl="8" w:tplc="7C684548">
      <w:start w:val="1"/>
      <w:numFmt w:val="bullet"/>
      <w:lvlText w:val=""/>
      <w:lvlJc w:val="left"/>
      <w:pPr>
        <w:ind w:left="6480" w:hanging="360"/>
      </w:pPr>
      <w:rPr>
        <w:rFonts w:ascii="Wingdings" w:hAnsi="Wingdings" w:hint="default"/>
      </w:rPr>
    </w:lvl>
  </w:abstractNum>
  <w:abstractNum w:abstractNumId="8" w15:restartNumberingAfterBreak="0">
    <w:nsid w:val="1DA8DEF8"/>
    <w:multiLevelType w:val="hybridMultilevel"/>
    <w:tmpl w:val="38021282"/>
    <w:lvl w:ilvl="0" w:tplc="76AC3944">
      <w:start w:val="1"/>
      <w:numFmt w:val="bullet"/>
      <w:lvlText w:val=""/>
      <w:lvlJc w:val="left"/>
      <w:pPr>
        <w:ind w:left="720" w:hanging="360"/>
      </w:pPr>
      <w:rPr>
        <w:rFonts w:ascii="Symbol" w:hAnsi="Symbol" w:hint="default"/>
      </w:rPr>
    </w:lvl>
    <w:lvl w:ilvl="1" w:tplc="6E148F14">
      <w:start w:val="1"/>
      <w:numFmt w:val="bullet"/>
      <w:lvlText w:val="o"/>
      <w:lvlJc w:val="left"/>
      <w:pPr>
        <w:ind w:left="1440" w:hanging="360"/>
      </w:pPr>
      <w:rPr>
        <w:rFonts w:ascii="Courier New" w:hAnsi="Courier New" w:hint="default"/>
      </w:rPr>
    </w:lvl>
    <w:lvl w:ilvl="2" w:tplc="6E6A4ABE">
      <w:start w:val="1"/>
      <w:numFmt w:val="bullet"/>
      <w:lvlText w:val=""/>
      <w:lvlJc w:val="left"/>
      <w:pPr>
        <w:ind w:left="2160" w:hanging="360"/>
      </w:pPr>
      <w:rPr>
        <w:rFonts w:ascii="Wingdings" w:hAnsi="Wingdings" w:hint="default"/>
      </w:rPr>
    </w:lvl>
    <w:lvl w:ilvl="3" w:tplc="C9963A72">
      <w:start w:val="1"/>
      <w:numFmt w:val="bullet"/>
      <w:lvlText w:val=""/>
      <w:lvlJc w:val="left"/>
      <w:pPr>
        <w:ind w:left="2880" w:hanging="360"/>
      </w:pPr>
      <w:rPr>
        <w:rFonts w:ascii="Symbol" w:hAnsi="Symbol" w:hint="default"/>
      </w:rPr>
    </w:lvl>
    <w:lvl w:ilvl="4" w:tplc="78D60BCC">
      <w:start w:val="1"/>
      <w:numFmt w:val="bullet"/>
      <w:lvlText w:val="o"/>
      <w:lvlJc w:val="left"/>
      <w:pPr>
        <w:ind w:left="3600" w:hanging="360"/>
      </w:pPr>
      <w:rPr>
        <w:rFonts w:ascii="Courier New" w:hAnsi="Courier New" w:hint="default"/>
      </w:rPr>
    </w:lvl>
    <w:lvl w:ilvl="5" w:tplc="CC76478C">
      <w:start w:val="1"/>
      <w:numFmt w:val="bullet"/>
      <w:lvlText w:val=""/>
      <w:lvlJc w:val="left"/>
      <w:pPr>
        <w:ind w:left="4320" w:hanging="360"/>
      </w:pPr>
      <w:rPr>
        <w:rFonts w:ascii="Wingdings" w:hAnsi="Wingdings" w:hint="default"/>
      </w:rPr>
    </w:lvl>
    <w:lvl w:ilvl="6" w:tplc="54AA61F0">
      <w:start w:val="1"/>
      <w:numFmt w:val="bullet"/>
      <w:lvlText w:val=""/>
      <w:lvlJc w:val="left"/>
      <w:pPr>
        <w:ind w:left="5040" w:hanging="360"/>
      </w:pPr>
      <w:rPr>
        <w:rFonts w:ascii="Symbol" w:hAnsi="Symbol" w:hint="default"/>
      </w:rPr>
    </w:lvl>
    <w:lvl w:ilvl="7" w:tplc="D3CCF128">
      <w:start w:val="1"/>
      <w:numFmt w:val="bullet"/>
      <w:lvlText w:val="o"/>
      <w:lvlJc w:val="left"/>
      <w:pPr>
        <w:ind w:left="5760" w:hanging="360"/>
      </w:pPr>
      <w:rPr>
        <w:rFonts w:ascii="Courier New" w:hAnsi="Courier New" w:hint="default"/>
      </w:rPr>
    </w:lvl>
    <w:lvl w:ilvl="8" w:tplc="3E22F782">
      <w:start w:val="1"/>
      <w:numFmt w:val="bullet"/>
      <w:lvlText w:val=""/>
      <w:lvlJc w:val="left"/>
      <w:pPr>
        <w:ind w:left="6480" w:hanging="360"/>
      </w:pPr>
      <w:rPr>
        <w:rFonts w:ascii="Wingdings" w:hAnsi="Wingdings" w:hint="default"/>
      </w:rPr>
    </w:lvl>
  </w:abstractNum>
  <w:abstractNum w:abstractNumId="9" w15:restartNumberingAfterBreak="0">
    <w:nsid w:val="2644A118"/>
    <w:multiLevelType w:val="hybridMultilevel"/>
    <w:tmpl w:val="EB8873E8"/>
    <w:lvl w:ilvl="0" w:tplc="195A05D6">
      <w:start w:val="1"/>
      <w:numFmt w:val="bullet"/>
      <w:lvlText w:val=""/>
      <w:lvlJc w:val="left"/>
      <w:pPr>
        <w:ind w:left="720" w:hanging="360"/>
      </w:pPr>
      <w:rPr>
        <w:rFonts w:ascii="Symbol" w:hAnsi="Symbol" w:hint="default"/>
      </w:rPr>
    </w:lvl>
    <w:lvl w:ilvl="1" w:tplc="3FF654C0">
      <w:start w:val="1"/>
      <w:numFmt w:val="bullet"/>
      <w:lvlText w:val="o"/>
      <w:lvlJc w:val="left"/>
      <w:pPr>
        <w:ind w:left="1440" w:hanging="360"/>
      </w:pPr>
      <w:rPr>
        <w:rFonts w:ascii="Courier New" w:hAnsi="Courier New" w:hint="default"/>
      </w:rPr>
    </w:lvl>
    <w:lvl w:ilvl="2" w:tplc="DAA0E67E">
      <w:start w:val="1"/>
      <w:numFmt w:val="bullet"/>
      <w:lvlText w:val=""/>
      <w:lvlJc w:val="left"/>
      <w:pPr>
        <w:ind w:left="2160" w:hanging="360"/>
      </w:pPr>
      <w:rPr>
        <w:rFonts w:ascii="Wingdings" w:hAnsi="Wingdings" w:hint="default"/>
      </w:rPr>
    </w:lvl>
    <w:lvl w:ilvl="3" w:tplc="1308678C">
      <w:start w:val="1"/>
      <w:numFmt w:val="bullet"/>
      <w:lvlText w:val=""/>
      <w:lvlJc w:val="left"/>
      <w:pPr>
        <w:ind w:left="2880" w:hanging="360"/>
      </w:pPr>
      <w:rPr>
        <w:rFonts w:ascii="Symbol" w:hAnsi="Symbol" w:hint="default"/>
      </w:rPr>
    </w:lvl>
    <w:lvl w:ilvl="4" w:tplc="FA16B978">
      <w:start w:val="1"/>
      <w:numFmt w:val="bullet"/>
      <w:lvlText w:val="o"/>
      <w:lvlJc w:val="left"/>
      <w:pPr>
        <w:ind w:left="3600" w:hanging="360"/>
      </w:pPr>
      <w:rPr>
        <w:rFonts w:ascii="Courier New" w:hAnsi="Courier New" w:hint="default"/>
      </w:rPr>
    </w:lvl>
    <w:lvl w:ilvl="5" w:tplc="D34CBFA8">
      <w:start w:val="1"/>
      <w:numFmt w:val="bullet"/>
      <w:lvlText w:val=""/>
      <w:lvlJc w:val="left"/>
      <w:pPr>
        <w:ind w:left="4320" w:hanging="360"/>
      </w:pPr>
      <w:rPr>
        <w:rFonts w:ascii="Wingdings" w:hAnsi="Wingdings" w:hint="default"/>
      </w:rPr>
    </w:lvl>
    <w:lvl w:ilvl="6" w:tplc="21E6F57E">
      <w:start w:val="1"/>
      <w:numFmt w:val="bullet"/>
      <w:lvlText w:val=""/>
      <w:lvlJc w:val="left"/>
      <w:pPr>
        <w:ind w:left="5040" w:hanging="360"/>
      </w:pPr>
      <w:rPr>
        <w:rFonts w:ascii="Symbol" w:hAnsi="Symbol" w:hint="default"/>
      </w:rPr>
    </w:lvl>
    <w:lvl w:ilvl="7" w:tplc="968E635C">
      <w:start w:val="1"/>
      <w:numFmt w:val="bullet"/>
      <w:lvlText w:val="o"/>
      <w:lvlJc w:val="left"/>
      <w:pPr>
        <w:ind w:left="5760" w:hanging="360"/>
      </w:pPr>
      <w:rPr>
        <w:rFonts w:ascii="Courier New" w:hAnsi="Courier New" w:hint="default"/>
      </w:rPr>
    </w:lvl>
    <w:lvl w:ilvl="8" w:tplc="5224B91A">
      <w:start w:val="1"/>
      <w:numFmt w:val="bullet"/>
      <w:lvlText w:val=""/>
      <w:lvlJc w:val="left"/>
      <w:pPr>
        <w:ind w:left="6480" w:hanging="360"/>
      </w:pPr>
      <w:rPr>
        <w:rFonts w:ascii="Wingdings" w:hAnsi="Wingdings" w:hint="default"/>
      </w:rPr>
    </w:lvl>
  </w:abstractNum>
  <w:abstractNum w:abstractNumId="10" w15:restartNumberingAfterBreak="0">
    <w:nsid w:val="3434F9E1"/>
    <w:multiLevelType w:val="hybridMultilevel"/>
    <w:tmpl w:val="B9766880"/>
    <w:lvl w:ilvl="0" w:tplc="751C1B46">
      <w:start w:val="1"/>
      <w:numFmt w:val="bullet"/>
      <w:lvlText w:val=""/>
      <w:lvlJc w:val="left"/>
      <w:pPr>
        <w:ind w:left="720" w:hanging="360"/>
      </w:pPr>
      <w:rPr>
        <w:rFonts w:ascii="Symbol" w:hAnsi="Symbol" w:hint="default"/>
      </w:rPr>
    </w:lvl>
    <w:lvl w:ilvl="1" w:tplc="D1321BDE">
      <w:start w:val="1"/>
      <w:numFmt w:val="bullet"/>
      <w:lvlText w:val="o"/>
      <w:lvlJc w:val="left"/>
      <w:pPr>
        <w:ind w:left="1440" w:hanging="360"/>
      </w:pPr>
      <w:rPr>
        <w:rFonts w:ascii="Courier New" w:hAnsi="Courier New" w:hint="default"/>
      </w:rPr>
    </w:lvl>
    <w:lvl w:ilvl="2" w:tplc="9AEA687A">
      <w:start w:val="1"/>
      <w:numFmt w:val="bullet"/>
      <w:lvlText w:val=""/>
      <w:lvlJc w:val="left"/>
      <w:pPr>
        <w:ind w:left="2160" w:hanging="360"/>
      </w:pPr>
      <w:rPr>
        <w:rFonts w:ascii="Wingdings" w:hAnsi="Wingdings" w:hint="default"/>
      </w:rPr>
    </w:lvl>
    <w:lvl w:ilvl="3" w:tplc="A116714C">
      <w:start w:val="1"/>
      <w:numFmt w:val="bullet"/>
      <w:lvlText w:val=""/>
      <w:lvlJc w:val="left"/>
      <w:pPr>
        <w:ind w:left="2880" w:hanging="360"/>
      </w:pPr>
      <w:rPr>
        <w:rFonts w:ascii="Symbol" w:hAnsi="Symbol" w:hint="default"/>
      </w:rPr>
    </w:lvl>
    <w:lvl w:ilvl="4" w:tplc="D620251E">
      <w:start w:val="1"/>
      <w:numFmt w:val="bullet"/>
      <w:lvlText w:val="o"/>
      <w:lvlJc w:val="left"/>
      <w:pPr>
        <w:ind w:left="3600" w:hanging="360"/>
      </w:pPr>
      <w:rPr>
        <w:rFonts w:ascii="Courier New" w:hAnsi="Courier New" w:hint="default"/>
      </w:rPr>
    </w:lvl>
    <w:lvl w:ilvl="5" w:tplc="60CCCA9E">
      <w:start w:val="1"/>
      <w:numFmt w:val="bullet"/>
      <w:lvlText w:val=""/>
      <w:lvlJc w:val="left"/>
      <w:pPr>
        <w:ind w:left="4320" w:hanging="360"/>
      </w:pPr>
      <w:rPr>
        <w:rFonts w:ascii="Wingdings" w:hAnsi="Wingdings" w:hint="default"/>
      </w:rPr>
    </w:lvl>
    <w:lvl w:ilvl="6" w:tplc="92100470">
      <w:start w:val="1"/>
      <w:numFmt w:val="bullet"/>
      <w:lvlText w:val=""/>
      <w:lvlJc w:val="left"/>
      <w:pPr>
        <w:ind w:left="5040" w:hanging="360"/>
      </w:pPr>
      <w:rPr>
        <w:rFonts w:ascii="Symbol" w:hAnsi="Symbol" w:hint="default"/>
      </w:rPr>
    </w:lvl>
    <w:lvl w:ilvl="7" w:tplc="97CABD22">
      <w:start w:val="1"/>
      <w:numFmt w:val="bullet"/>
      <w:lvlText w:val="o"/>
      <w:lvlJc w:val="left"/>
      <w:pPr>
        <w:ind w:left="5760" w:hanging="360"/>
      </w:pPr>
      <w:rPr>
        <w:rFonts w:ascii="Courier New" w:hAnsi="Courier New" w:hint="default"/>
      </w:rPr>
    </w:lvl>
    <w:lvl w:ilvl="8" w:tplc="69BE3FDA">
      <w:start w:val="1"/>
      <w:numFmt w:val="bullet"/>
      <w:lvlText w:val=""/>
      <w:lvlJc w:val="left"/>
      <w:pPr>
        <w:ind w:left="6480" w:hanging="360"/>
      </w:pPr>
      <w:rPr>
        <w:rFonts w:ascii="Wingdings" w:hAnsi="Wingdings" w:hint="default"/>
      </w:rPr>
    </w:lvl>
  </w:abstractNum>
  <w:abstractNum w:abstractNumId="11"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BE6EFC"/>
    <w:multiLevelType w:val="hybridMultilevel"/>
    <w:tmpl w:val="75C6AFE6"/>
    <w:lvl w:ilvl="0" w:tplc="B9767FCA">
      <w:start w:val="1"/>
      <w:numFmt w:val="bullet"/>
      <w:lvlText w:val=""/>
      <w:lvlJc w:val="left"/>
      <w:pPr>
        <w:ind w:left="720" w:hanging="360"/>
      </w:pPr>
      <w:rPr>
        <w:rFonts w:ascii="Symbol" w:hAnsi="Symbol" w:hint="default"/>
      </w:rPr>
    </w:lvl>
    <w:lvl w:ilvl="1" w:tplc="087CDFBE">
      <w:start w:val="1"/>
      <w:numFmt w:val="bullet"/>
      <w:lvlText w:val="o"/>
      <w:lvlJc w:val="left"/>
      <w:pPr>
        <w:ind w:left="1440" w:hanging="360"/>
      </w:pPr>
      <w:rPr>
        <w:rFonts w:ascii="Courier New" w:hAnsi="Courier New" w:hint="default"/>
      </w:rPr>
    </w:lvl>
    <w:lvl w:ilvl="2" w:tplc="0CAA397E">
      <w:start w:val="1"/>
      <w:numFmt w:val="bullet"/>
      <w:lvlText w:val=""/>
      <w:lvlJc w:val="left"/>
      <w:pPr>
        <w:ind w:left="2160" w:hanging="360"/>
      </w:pPr>
      <w:rPr>
        <w:rFonts w:ascii="Wingdings" w:hAnsi="Wingdings" w:hint="default"/>
      </w:rPr>
    </w:lvl>
    <w:lvl w:ilvl="3" w:tplc="FEE662CE">
      <w:start w:val="1"/>
      <w:numFmt w:val="bullet"/>
      <w:lvlText w:val=""/>
      <w:lvlJc w:val="left"/>
      <w:pPr>
        <w:ind w:left="2880" w:hanging="360"/>
      </w:pPr>
      <w:rPr>
        <w:rFonts w:ascii="Symbol" w:hAnsi="Symbol" w:hint="default"/>
      </w:rPr>
    </w:lvl>
    <w:lvl w:ilvl="4" w:tplc="E3D4BA12">
      <w:start w:val="1"/>
      <w:numFmt w:val="bullet"/>
      <w:lvlText w:val="o"/>
      <w:lvlJc w:val="left"/>
      <w:pPr>
        <w:ind w:left="3600" w:hanging="360"/>
      </w:pPr>
      <w:rPr>
        <w:rFonts w:ascii="Courier New" w:hAnsi="Courier New" w:hint="default"/>
      </w:rPr>
    </w:lvl>
    <w:lvl w:ilvl="5" w:tplc="B4A0F562">
      <w:start w:val="1"/>
      <w:numFmt w:val="bullet"/>
      <w:lvlText w:val=""/>
      <w:lvlJc w:val="left"/>
      <w:pPr>
        <w:ind w:left="4320" w:hanging="360"/>
      </w:pPr>
      <w:rPr>
        <w:rFonts w:ascii="Wingdings" w:hAnsi="Wingdings" w:hint="default"/>
      </w:rPr>
    </w:lvl>
    <w:lvl w:ilvl="6" w:tplc="60AE50E8">
      <w:start w:val="1"/>
      <w:numFmt w:val="bullet"/>
      <w:lvlText w:val=""/>
      <w:lvlJc w:val="left"/>
      <w:pPr>
        <w:ind w:left="5040" w:hanging="360"/>
      </w:pPr>
      <w:rPr>
        <w:rFonts w:ascii="Symbol" w:hAnsi="Symbol" w:hint="default"/>
      </w:rPr>
    </w:lvl>
    <w:lvl w:ilvl="7" w:tplc="57ACF9C4">
      <w:start w:val="1"/>
      <w:numFmt w:val="bullet"/>
      <w:lvlText w:val="o"/>
      <w:lvlJc w:val="left"/>
      <w:pPr>
        <w:ind w:left="5760" w:hanging="360"/>
      </w:pPr>
      <w:rPr>
        <w:rFonts w:ascii="Courier New" w:hAnsi="Courier New" w:hint="default"/>
      </w:rPr>
    </w:lvl>
    <w:lvl w:ilvl="8" w:tplc="7DF476F0">
      <w:start w:val="1"/>
      <w:numFmt w:val="bullet"/>
      <w:lvlText w:val=""/>
      <w:lvlJc w:val="left"/>
      <w:pPr>
        <w:ind w:left="6480" w:hanging="360"/>
      </w:pPr>
      <w:rPr>
        <w:rFonts w:ascii="Wingdings" w:hAnsi="Wingdings" w:hint="default"/>
      </w:rPr>
    </w:lvl>
  </w:abstractNum>
  <w:abstractNum w:abstractNumId="13" w15:restartNumberingAfterBreak="0">
    <w:nsid w:val="4E8DF3C9"/>
    <w:multiLevelType w:val="hybridMultilevel"/>
    <w:tmpl w:val="92B848DC"/>
    <w:lvl w:ilvl="0" w:tplc="85488910">
      <w:start w:val="1"/>
      <w:numFmt w:val="bullet"/>
      <w:lvlText w:val=""/>
      <w:lvlJc w:val="left"/>
      <w:pPr>
        <w:ind w:left="720" w:hanging="360"/>
      </w:pPr>
      <w:rPr>
        <w:rFonts w:ascii="Symbol" w:hAnsi="Symbol" w:hint="default"/>
      </w:rPr>
    </w:lvl>
    <w:lvl w:ilvl="1" w:tplc="8C02BD7A">
      <w:start w:val="1"/>
      <w:numFmt w:val="bullet"/>
      <w:lvlText w:val="o"/>
      <w:lvlJc w:val="left"/>
      <w:pPr>
        <w:ind w:left="1440" w:hanging="360"/>
      </w:pPr>
      <w:rPr>
        <w:rFonts w:ascii="Courier New" w:hAnsi="Courier New" w:hint="default"/>
      </w:rPr>
    </w:lvl>
    <w:lvl w:ilvl="2" w:tplc="9252CEEA">
      <w:start w:val="1"/>
      <w:numFmt w:val="bullet"/>
      <w:lvlText w:val=""/>
      <w:lvlJc w:val="left"/>
      <w:pPr>
        <w:ind w:left="2160" w:hanging="360"/>
      </w:pPr>
      <w:rPr>
        <w:rFonts w:ascii="Wingdings" w:hAnsi="Wingdings" w:hint="default"/>
      </w:rPr>
    </w:lvl>
    <w:lvl w:ilvl="3" w:tplc="916C483E">
      <w:start w:val="1"/>
      <w:numFmt w:val="bullet"/>
      <w:lvlText w:val=""/>
      <w:lvlJc w:val="left"/>
      <w:pPr>
        <w:ind w:left="2880" w:hanging="360"/>
      </w:pPr>
      <w:rPr>
        <w:rFonts w:ascii="Symbol" w:hAnsi="Symbol" w:hint="default"/>
      </w:rPr>
    </w:lvl>
    <w:lvl w:ilvl="4" w:tplc="E49A92B8">
      <w:start w:val="1"/>
      <w:numFmt w:val="bullet"/>
      <w:lvlText w:val="o"/>
      <w:lvlJc w:val="left"/>
      <w:pPr>
        <w:ind w:left="3600" w:hanging="360"/>
      </w:pPr>
      <w:rPr>
        <w:rFonts w:ascii="Courier New" w:hAnsi="Courier New" w:hint="default"/>
      </w:rPr>
    </w:lvl>
    <w:lvl w:ilvl="5" w:tplc="348A03F2">
      <w:start w:val="1"/>
      <w:numFmt w:val="bullet"/>
      <w:lvlText w:val=""/>
      <w:lvlJc w:val="left"/>
      <w:pPr>
        <w:ind w:left="4320" w:hanging="360"/>
      </w:pPr>
      <w:rPr>
        <w:rFonts w:ascii="Wingdings" w:hAnsi="Wingdings" w:hint="default"/>
      </w:rPr>
    </w:lvl>
    <w:lvl w:ilvl="6" w:tplc="C1D0C07A">
      <w:start w:val="1"/>
      <w:numFmt w:val="bullet"/>
      <w:lvlText w:val=""/>
      <w:lvlJc w:val="left"/>
      <w:pPr>
        <w:ind w:left="5040" w:hanging="360"/>
      </w:pPr>
      <w:rPr>
        <w:rFonts w:ascii="Symbol" w:hAnsi="Symbol" w:hint="default"/>
      </w:rPr>
    </w:lvl>
    <w:lvl w:ilvl="7" w:tplc="7CFC6FF4">
      <w:start w:val="1"/>
      <w:numFmt w:val="bullet"/>
      <w:lvlText w:val="o"/>
      <w:lvlJc w:val="left"/>
      <w:pPr>
        <w:ind w:left="5760" w:hanging="360"/>
      </w:pPr>
      <w:rPr>
        <w:rFonts w:ascii="Courier New" w:hAnsi="Courier New" w:hint="default"/>
      </w:rPr>
    </w:lvl>
    <w:lvl w:ilvl="8" w:tplc="6C48805C">
      <w:start w:val="1"/>
      <w:numFmt w:val="bullet"/>
      <w:lvlText w:val=""/>
      <w:lvlJc w:val="left"/>
      <w:pPr>
        <w:ind w:left="6480" w:hanging="360"/>
      </w:pPr>
      <w:rPr>
        <w:rFonts w:ascii="Wingdings" w:hAnsi="Wingdings" w:hint="default"/>
      </w:rPr>
    </w:lvl>
  </w:abstractNum>
  <w:abstractNum w:abstractNumId="14" w15:restartNumberingAfterBreak="0">
    <w:nsid w:val="6351FAA1"/>
    <w:multiLevelType w:val="hybridMultilevel"/>
    <w:tmpl w:val="AAC25538"/>
    <w:lvl w:ilvl="0" w:tplc="C2AAAE4C">
      <w:start w:val="1"/>
      <w:numFmt w:val="bullet"/>
      <w:lvlText w:val=""/>
      <w:lvlJc w:val="left"/>
      <w:pPr>
        <w:ind w:left="720" w:hanging="360"/>
      </w:pPr>
      <w:rPr>
        <w:rFonts w:ascii="Symbol" w:hAnsi="Symbol" w:hint="default"/>
      </w:rPr>
    </w:lvl>
    <w:lvl w:ilvl="1" w:tplc="3FBC76E4">
      <w:start w:val="1"/>
      <w:numFmt w:val="bullet"/>
      <w:lvlText w:val="o"/>
      <w:lvlJc w:val="left"/>
      <w:pPr>
        <w:ind w:left="1440" w:hanging="360"/>
      </w:pPr>
      <w:rPr>
        <w:rFonts w:ascii="Courier New" w:hAnsi="Courier New" w:hint="default"/>
      </w:rPr>
    </w:lvl>
    <w:lvl w:ilvl="2" w:tplc="9B30EEB2">
      <w:start w:val="1"/>
      <w:numFmt w:val="bullet"/>
      <w:lvlText w:val=""/>
      <w:lvlJc w:val="left"/>
      <w:pPr>
        <w:ind w:left="2160" w:hanging="360"/>
      </w:pPr>
      <w:rPr>
        <w:rFonts w:ascii="Wingdings" w:hAnsi="Wingdings" w:hint="default"/>
      </w:rPr>
    </w:lvl>
    <w:lvl w:ilvl="3" w:tplc="D144CC74">
      <w:start w:val="1"/>
      <w:numFmt w:val="bullet"/>
      <w:lvlText w:val=""/>
      <w:lvlJc w:val="left"/>
      <w:pPr>
        <w:ind w:left="2880" w:hanging="360"/>
      </w:pPr>
      <w:rPr>
        <w:rFonts w:ascii="Symbol" w:hAnsi="Symbol" w:hint="default"/>
      </w:rPr>
    </w:lvl>
    <w:lvl w:ilvl="4" w:tplc="1F7060EA">
      <w:start w:val="1"/>
      <w:numFmt w:val="bullet"/>
      <w:lvlText w:val="o"/>
      <w:lvlJc w:val="left"/>
      <w:pPr>
        <w:ind w:left="3600" w:hanging="360"/>
      </w:pPr>
      <w:rPr>
        <w:rFonts w:ascii="Courier New" w:hAnsi="Courier New" w:hint="default"/>
      </w:rPr>
    </w:lvl>
    <w:lvl w:ilvl="5" w:tplc="6C9AE0E4">
      <w:start w:val="1"/>
      <w:numFmt w:val="bullet"/>
      <w:lvlText w:val=""/>
      <w:lvlJc w:val="left"/>
      <w:pPr>
        <w:ind w:left="4320" w:hanging="360"/>
      </w:pPr>
      <w:rPr>
        <w:rFonts w:ascii="Wingdings" w:hAnsi="Wingdings" w:hint="default"/>
      </w:rPr>
    </w:lvl>
    <w:lvl w:ilvl="6" w:tplc="0B0880BC">
      <w:start w:val="1"/>
      <w:numFmt w:val="bullet"/>
      <w:lvlText w:val=""/>
      <w:lvlJc w:val="left"/>
      <w:pPr>
        <w:ind w:left="5040" w:hanging="360"/>
      </w:pPr>
      <w:rPr>
        <w:rFonts w:ascii="Symbol" w:hAnsi="Symbol" w:hint="default"/>
      </w:rPr>
    </w:lvl>
    <w:lvl w:ilvl="7" w:tplc="24D6762A">
      <w:start w:val="1"/>
      <w:numFmt w:val="bullet"/>
      <w:lvlText w:val="o"/>
      <w:lvlJc w:val="left"/>
      <w:pPr>
        <w:ind w:left="5760" w:hanging="360"/>
      </w:pPr>
      <w:rPr>
        <w:rFonts w:ascii="Courier New" w:hAnsi="Courier New" w:hint="default"/>
      </w:rPr>
    </w:lvl>
    <w:lvl w:ilvl="8" w:tplc="9B50D94C">
      <w:start w:val="1"/>
      <w:numFmt w:val="bullet"/>
      <w:lvlText w:val=""/>
      <w:lvlJc w:val="left"/>
      <w:pPr>
        <w:ind w:left="6480" w:hanging="360"/>
      </w:pPr>
      <w:rPr>
        <w:rFonts w:ascii="Wingdings" w:hAnsi="Wingdings" w:hint="default"/>
      </w:rPr>
    </w:lvl>
  </w:abstractNum>
  <w:abstractNum w:abstractNumId="15" w15:restartNumberingAfterBreak="0">
    <w:nsid w:val="677296F2"/>
    <w:multiLevelType w:val="hybridMultilevel"/>
    <w:tmpl w:val="C958C0F0"/>
    <w:lvl w:ilvl="0" w:tplc="5CCA12D6">
      <w:start w:val="1"/>
      <w:numFmt w:val="bullet"/>
      <w:lvlText w:val=""/>
      <w:lvlJc w:val="left"/>
      <w:pPr>
        <w:ind w:left="720" w:hanging="360"/>
      </w:pPr>
      <w:rPr>
        <w:rFonts w:ascii="Symbol" w:hAnsi="Symbol" w:hint="default"/>
      </w:rPr>
    </w:lvl>
    <w:lvl w:ilvl="1" w:tplc="E3ACD672">
      <w:start w:val="1"/>
      <w:numFmt w:val="bullet"/>
      <w:lvlText w:val="o"/>
      <w:lvlJc w:val="left"/>
      <w:pPr>
        <w:ind w:left="1440" w:hanging="360"/>
      </w:pPr>
      <w:rPr>
        <w:rFonts w:ascii="Courier New" w:hAnsi="Courier New" w:hint="default"/>
      </w:rPr>
    </w:lvl>
    <w:lvl w:ilvl="2" w:tplc="764481EC">
      <w:start w:val="1"/>
      <w:numFmt w:val="bullet"/>
      <w:lvlText w:val=""/>
      <w:lvlJc w:val="left"/>
      <w:pPr>
        <w:ind w:left="2160" w:hanging="360"/>
      </w:pPr>
      <w:rPr>
        <w:rFonts w:ascii="Wingdings" w:hAnsi="Wingdings" w:hint="default"/>
      </w:rPr>
    </w:lvl>
    <w:lvl w:ilvl="3" w:tplc="B49A2ADC">
      <w:start w:val="1"/>
      <w:numFmt w:val="bullet"/>
      <w:lvlText w:val=""/>
      <w:lvlJc w:val="left"/>
      <w:pPr>
        <w:ind w:left="2880" w:hanging="360"/>
      </w:pPr>
      <w:rPr>
        <w:rFonts w:ascii="Symbol" w:hAnsi="Symbol" w:hint="default"/>
      </w:rPr>
    </w:lvl>
    <w:lvl w:ilvl="4" w:tplc="C7FED516">
      <w:start w:val="1"/>
      <w:numFmt w:val="bullet"/>
      <w:lvlText w:val="o"/>
      <w:lvlJc w:val="left"/>
      <w:pPr>
        <w:ind w:left="3600" w:hanging="360"/>
      </w:pPr>
      <w:rPr>
        <w:rFonts w:ascii="Courier New" w:hAnsi="Courier New" w:hint="default"/>
      </w:rPr>
    </w:lvl>
    <w:lvl w:ilvl="5" w:tplc="69E862CC">
      <w:start w:val="1"/>
      <w:numFmt w:val="bullet"/>
      <w:lvlText w:val=""/>
      <w:lvlJc w:val="left"/>
      <w:pPr>
        <w:ind w:left="4320" w:hanging="360"/>
      </w:pPr>
      <w:rPr>
        <w:rFonts w:ascii="Wingdings" w:hAnsi="Wingdings" w:hint="default"/>
      </w:rPr>
    </w:lvl>
    <w:lvl w:ilvl="6" w:tplc="846E178E">
      <w:start w:val="1"/>
      <w:numFmt w:val="bullet"/>
      <w:lvlText w:val=""/>
      <w:lvlJc w:val="left"/>
      <w:pPr>
        <w:ind w:left="5040" w:hanging="360"/>
      </w:pPr>
      <w:rPr>
        <w:rFonts w:ascii="Symbol" w:hAnsi="Symbol" w:hint="default"/>
      </w:rPr>
    </w:lvl>
    <w:lvl w:ilvl="7" w:tplc="2B2ECAEE">
      <w:start w:val="1"/>
      <w:numFmt w:val="bullet"/>
      <w:lvlText w:val="o"/>
      <w:lvlJc w:val="left"/>
      <w:pPr>
        <w:ind w:left="5760" w:hanging="360"/>
      </w:pPr>
      <w:rPr>
        <w:rFonts w:ascii="Courier New" w:hAnsi="Courier New" w:hint="default"/>
      </w:rPr>
    </w:lvl>
    <w:lvl w:ilvl="8" w:tplc="9482B794">
      <w:start w:val="1"/>
      <w:numFmt w:val="bullet"/>
      <w:lvlText w:val=""/>
      <w:lvlJc w:val="left"/>
      <w:pPr>
        <w:ind w:left="6480" w:hanging="360"/>
      </w:pPr>
      <w:rPr>
        <w:rFonts w:ascii="Wingdings" w:hAnsi="Wingdings" w:hint="default"/>
      </w:rPr>
    </w:lvl>
  </w:abstractNum>
  <w:abstractNum w:abstractNumId="16" w15:restartNumberingAfterBreak="0">
    <w:nsid w:val="681ABB35"/>
    <w:multiLevelType w:val="hybridMultilevel"/>
    <w:tmpl w:val="CFD47024"/>
    <w:lvl w:ilvl="0" w:tplc="731A3EDC">
      <w:start w:val="1"/>
      <w:numFmt w:val="bullet"/>
      <w:lvlText w:val=""/>
      <w:lvlJc w:val="left"/>
      <w:pPr>
        <w:ind w:left="720" w:hanging="360"/>
      </w:pPr>
      <w:rPr>
        <w:rFonts w:ascii="Symbol" w:hAnsi="Symbol" w:hint="default"/>
      </w:rPr>
    </w:lvl>
    <w:lvl w:ilvl="1" w:tplc="E9BA3AB6">
      <w:start w:val="1"/>
      <w:numFmt w:val="bullet"/>
      <w:lvlText w:val="o"/>
      <w:lvlJc w:val="left"/>
      <w:pPr>
        <w:ind w:left="1440" w:hanging="360"/>
      </w:pPr>
      <w:rPr>
        <w:rFonts w:ascii="Courier New" w:hAnsi="Courier New" w:hint="default"/>
      </w:rPr>
    </w:lvl>
    <w:lvl w:ilvl="2" w:tplc="DA3814A0">
      <w:start w:val="1"/>
      <w:numFmt w:val="bullet"/>
      <w:lvlText w:val=""/>
      <w:lvlJc w:val="left"/>
      <w:pPr>
        <w:ind w:left="2160" w:hanging="360"/>
      </w:pPr>
      <w:rPr>
        <w:rFonts w:ascii="Wingdings" w:hAnsi="Wingdings" w:hint="default"/>
      </w:rPr>
    </w:lvl>
    <w:lvl w:ilvl="3" w:tplc="C172DDEE">
      <w:start w:val="1"/>
      <w:numFmt w:val="bullet"/>
      <w:lvlText w:val=""/>
      <w:lvlJc w:val="left"/>
      <w:pPr>
        <w:ind w:left="2880" w:hanging="360"/>
      </w:pPr>
      <w:rPr>
        <w:rFonts w:ascii="Symbol" w:hAnsi="Symbol" w:hint="default"/>
      </w:rPr>
    </w:lvl>
    <w:lvl w:ilvl="4" w:tplc="88360C06">
      <w:start w:val="1"/>
      <w:numFmt w:val="bullet"/>
      <w:lvlText w:val="o"/>
      <w:lvlJc w:val="left"/>
      <w:pPr>
        <w:ind w:left="3600" w:hanging="360"/>
      </w:pPr>
      <w:rPr>
        <w:rFonts w:ascii="Courier New" w:hAnsi="Courier New" w:hint="default"/>
      </w:rPr>
    </w:lvl>
    <w:lvl w:ilvl="5" w:tplc="C41AA2EE">
      <w:start w:val="1"/>
      <w:numFmt w:val="bullet"/>
      <w:lvlText w:val=""/>
      <w:lvlJc w:val="left"/>
      <w:pPr>
        <w:ind w:left="4320" w:hanging="360"/>
      </w:pPr>
      <w:rPr>
        <w:rFonts w:ascii="Wingdings" w:hAnsi="Wingdings" w:hint="default"/>
      </w:rPr>
    </w:lvl>
    <w:lvl w:ilvl="6" w:tplc="FA0A054E">
      <w:start w:val="1"/>
      <w:numFmt w:val="bullet"/>
      <w:lvlText w:val=""/>
      <w:lvlJc w:val="left"/>
      <w:pPr>
        <w:ind w:left="5040" w:hanging="360"/>
      </w:pPr>
      <w:rPr>
        <w:rFonts w:ascii="Symbol" w:hAnsi="Symbol" w:hint="default"/>
      </w:rPr>
    </w:lvl>
    <w:lvl w:ilvl="7" w:tplc="ED3811D8">
      <w:start w:val="1"/>
      <w:numFmt w:val="bullet"/>
      <w:lvlText w:val="o"/>
      <w:lvlJc w:val="left"/>
      <w:pPr>
        <w:ind w:left="5760" w:hanging="360"/>
      </w:pPr>
      <w:rPr>
        <w:rFonts w:ascii="Courier New" w:hAnsi="Courier New" w:hint="default"/>
      </w:rPr>
    </w:lvl>
    <w:lvl w:ilvl="8" w:tplc="0D54B932">
      <w:start w:val="1"/>
      <w:numFmt w:val="bullet"/>
      <w:lvlText w:val=""/>
      <w:lvlJc w:val="left"/>
      <w:pPr>
        <w:ind w:left="6480" w:hanging="360"/>
      </w:pPr>
      <w:rPr>
        <w:rFonts w:ascii="Wingdings" w:hAnsi="Wingdings" w:hint="default"/>
      </w:rPr>
    </w:lvl>
  </w:abstractNum>
  <w:abstractNum w:abstractNumId="17" w15:restartNumberingAfterBreak="0">
    <w:nsid w:val="68D0C76B"/>
    <w:multiLevelType w:val="hybridMultilevel"/>
    <w:tmpl w:val="9904D2BC"/>
    <w:lvl w:ilvl="0" w:tplc="365E2AD8">
      <w:start w:val="1"/>
      <w:numFmt w:val="bullet"/>
      <w:lvlText w:val=""/>
      <w:lvlJc w:val="left"/>
      <w:pPr>
        <w:ind w:left="720" w:hanging="360"/>
      </w:pPr>
      <w:rPr>
        <w:rFonts w:ascii="Symbol" w:hAnsi="Symbol" w:hint="default"/>
      </w:rPr>
    </w:lvl>
    <w:lvl w:ilvl="1" w:tplc="034240AC">
      <w:start w:val="1"/>
      <w:numFmt w:val="bullet"/>
      <w:lvlText w:val="o"/>
      <w:lvlJc w:val="left"/>
      <w:pPr>
        <w:ind w:left="1440" w:hanging="360"/>
      </w:pPr>
      <w:rPr>
        <w:rFonts w:ascii="Courier New" w:hAnsi="Courier New" w:hint="default"/>
      </w:rPr>
    </w:lvl>
    <w:lvl w:ilvl="2" w:tplc="7B6679F6">
      <w:start w:val="1"/>
      <w:numFmt w:val="bullet"/>
      <w:lvlText w:val=""/>
      <w:lvlJc w:val="left"/>
      <w:pPr>
        <w:ind w:left="2160" w:hanging="360"/>
      </w:pPr>
      <w:rPr>
        <w:rFonts w:ascii="Wingdings" w:hAnsi="Wingdings" w:hint="default"/>
      </w:rPr>
    </w:lvl>
    <w:lvl w:ilvl="3" w:tplc="515C98DA">
      <w:start w:val="1"/>
      <w:numFmt w:val="bullet"/>
      <w:lvlText w:val=""/>
      <w:lvlJc w:val="left"/>
      <w:pPr>
        <w:ind w:left="2880" w:hanging="360"/>
      </w:pPr>
      <w:rPr>
        <w:rFonts w:ascii="Symbol" w:hAnsi="Symbol" w:hint="default"/>
      </w:rPr>
    </w:lvl>
    <w:lvl w:ilvl="4" w:tplc="88DCFA30">
      <w:start w:val="1"/>
      <w:numFmt w:val="bullet"/>
      <w:lvlText w:val="o"/>
      <w:lvlJc w:val="left"/>
      <w:pPr>
        <w:ind w:left="3600" w:hanging="360"/>
      </w:pPr>
      <w:rPr>
        <w:rFonts w:ascii="Courier New" w:hAnsi="Courier New" w:hint="default"/>
      </w:rPr>
    </w:lvl>
    <w:lvl w:ilvl="5" w:tplc="9B14B8BC">
      <w:start w:val="1"/>
      <w:numFmt w:val="bullet"/>
      <w:lvlText w:val=""/>
      <w:lvlJc w:val="left"/>
      <w:pPr>
        <w:ind w:left="4320" w:hanging="360"/>
      </w:pPr>
      <w:rPr>
        <w:rFonts w:ascii="Wingdings" w:hAnsi="Wingdings" w:hint="default"/>
      </w:rPr>
    </w:lvl>
    <w:lvl w:ilvl="6" w:tplc="9AECD9D2">
      <w:start w:val="1"/>
      <w:numFmt w:val="bullet"/>
      <w:lvlText w:val=""/>
      <w:lvlJc w:val="left"/>
      <w:pPr>
        <w:ind w:left="5040" w:hanging="360"/>
      </w:pPr>
      <w:rPr>
        <w:rFonts w:ascii="Symbol" w:hAnsi="Symbol" w:hint="default"/>
      </w:rPr>
    </w:lvl>
    <w:lvl w:ilvl="7" w:tplc="0400ABA2">
      <w:start w:val="1"/>
      <w:numFmt w:val="bullet"/>
      <w:lvlText w:val="o"/>
      <w:lvlJc w:val="left"/>
      <w:pPr>
        <w:ind w:left="5760" w:hanging="360"/>
      </w:pPr>
      <w:rPr>
        <w:rFonts w:ascii="Courier New" w:hAnsi="Courier New" w:hint="default"/>
      </w:rPr>
    </w:lvl>
    <w:lvl w:ilvl="8" w:tplc="181C6EE4">
      <w:start w:val="1"/>
      <w:numFmt w:val="bullet"/>
      <w:lvlText w:val=""/>
      <w:lvlJc w:val="left"/>
      <w:pPr>
        <w:ind w:left="6480" w:hanging="360"/>
      </w:pPr>
      <w:rPr>
        <w:rFonts w:ascii="Wingdings" w:hAnsi="Wingdings" w:hint="default"/>
      </w:rPr>
    </w:lvl>
  </w:abstractNum>
  <w:abstractNum w:abstractNumId="18" w15:restartNumberingAfterBreak="0">
    <w:nsid w:val="6E2D1948"/>
    <w:multiLevelType w:val="hybridMultilevel"/>
    <w:tmpl w:val="9814D26E"/>
    <w:lvl w:ilvl="0" w:tplc="8440ED5E">
      <w:start w:val="1"/>
      <w:numFmt w:val="bullet"/>
      <w:lvlText w:val=""/>
      <w:lvlJc w:val="left"/>
      <w:pPr>
        <w:ind w:left="720" w:hanging="360"/>
      </w:pPr>
      <w:rPr>
        <w:rFonts w:ascii="Symbol" w:hAnsi="Symbol" w:hint="default"/>
      </w:rPr>
    </w:lvl>
    <w:lvl w:ilvl="1" w:tplc="C11861E4">
      <w:start w:val="1"/>
      <w:numFmt w:val="bullet"/>
      <w:lvlText w:val="o"/>
      <w:lvlJc w:val="left"/>
      <w:pPr>
        <w:ind w:left="1440" w:hanging="360"/>
      </w:pPr>
      <w:rPr>
        <w:rFonts w:ascii="Courier New" w:hAnsi="Courier New" w:hint="default"/>
      </w:rPr>
    </w:lvl>
    <w:lvl w:ilvl="2" w:tplc="ED00DE50">
      <w:start w:val="1"/>
      <w:numFmt w:val="bullet"/>
      <w:lvlText w:val=""/>
      <w:lvlJc w:val="left"/>
      <w:pPr>
        <w:ind w:left="2160" w:hanging="360"/>
      </w:pPr>
      <w:rPr>
        <w:rFonts w:ascii="Wingdings" w:hAnsi="Wingdings" w:hint="default"/>
      </w:rPr>
    </w:lvl>
    <w:lvl w:ilvl="3" w:tplc="36920510">
      <w:start w:val="1"/>
      <w:numFmt w:val="bullet"/>
      <w:lvlText w:val=""/>
      <w:lvlJc w:val="left"/>
      <w:pPr>
        <w:ind w:left="2880" w:hanging="360"/>
      </w:pPr>
      <w:rPr>
        <w:rFonts w:ascii="Symbol" w:hAnsi="Symbol" w:hint="default"/>
      </w:rPr>
    </w:lvl>
    <w:lvl w:ilvl="4" w:tplc="71EAB93C">
      <w:start w:val="1"/>
      <w:numFmt w:val="bullet"/>
      <w:lvlText w:val="o"/>
      <w:lvlJc w:val="left"/>
      <w:pPr>
        <w:ind w:left="3600" w:hanging="360"/>
      </w:pPr>
      <w:rPr>
        <w:rFonts w:ascii="Courier New" w:hAnsi="Courier New" w:hint="default"/>
      </w:rPr>
    </w:lvl>
    <w:lvl w:ilvl="5" w:tplc="BB703F4E">
      <w:start w:val="1"/>
      <w:numFmt w:val="bullet"/>
      <w:lvlText w:val=""/>
      <w:lvlJc w:val="left"/>
      <w:pPr>
        <w:ind w:left="4320" w:hanging="360"/>
      </w:pPr>
      <w:rPr>
        <w:rFonts w:ascii="Wingdings" w:hAnsi="Wingdings" w:hint="default"/>
      </w:rPr>
    </w:lvl>
    <w:lvl w:ilvl="6" w:tplc="E73ECDFC">
      <w:start w:val="1"/>
      <w:numFmt w:val="bullet"/>
      <w:lvlText w:val=""/>
      <w:lvlJc w:val="left"/>
      <w:pPr>
        <w:ind w:left="5040" w:hanging="360"/>
      </w:pPr>
      <w:rPr>
        <w:rFonts w:ascii="Symbol" w:hAnsi="Symbol" w:hint="default"/>
      </w:rPr>
    </w:lvl>
    <w:lvl w:ilvl="7" w:tplc="D0DAD7F4">
      <w:start w:val="1"/>
      <w:numFmt w:val="bullet"/>
      <w:lvlText w:val="o"/>
      <w:lvlJc w:val="left"/>
      <w:pPr>
        <w:ind w:left="5760" w:hanging="360"/>
      </w:pPr>
      <w:rPr>
        <w:rFonts w:ascii="Courier New" w:hAnsi="Courier New" w:hint="default"/>
      </w:rPr>
    </w:lvl>
    <w:lvl w:ilvl="8" w:tplc="41CA3EBE">
      <w:start w:val="1"/>
      <w:numFmt w:val="bullet"/>
      <w:lvlText w:val=""/>
      <w:lvlJc w:val="left"/>
      <w:pPr>
        <w:ind w:left="6480" w:hanging="360"/>
      </w:pPr>
      <w:rPr>
        <w:rFonts w:ascii="Wingdings" w:hAnsi="Wingdings" w:hint="default"/>
      </w:rPr>
    </w:lvl>
  </w:abstractNum>
  <w:abstractNum w:abstractNumId="19" w15:restartNumberingAfterBreak="0">
    <w:nsid w:val="73F4AF71"/>
    <w:multiLevelType w:val="hybridMultilevel"/>
    <w:tmpl w:val="2F0682F2"/>
    <w:lvl w:ilvl="0" w:tplc="1B8C4AC2">
      <w:start w:val="1"/>
      <w:numFmt w:val="bullet"/>
      <w:lvlText w:val=""/>
      <w:lvlJc w:val="left"/>
      <w:pPr>
        <w:ind w:left="720" w:hanging="360"/>
      </w:pPr>
      <w:rPr>
        <w:rFonts w:ascii="Symbol" w:hAnsi="Symbol" w:hint="default"/>
      </w:rPr>
    </w:lvl>
    <w:lvl w:ilvl="1" w:tplc="5406F6AE">
      <w:start w:val="1"/>
      <w:numFmt w:val="bullet"/>
      <w:lvlText w:val="o"/>
      <w:lvlJc w:val="left"/>
      <w:pPr>
        <w:ind w:left="1440" w:hanging="360"/>
      </w:pPr>
      <w:rPr>
        <w:rFonts w:ascii="Courier New" w:hAnsi="Courier New" w:hint="default"/>
      </w:rPr>
    </w:lvl>
    <w:lvl w:ilvl="2" w:tplc="1B7607CE">
      <w:start w:val="1"/>
      <w:numFmt w:val="bullet"/>
      <w:lvlText w:val=""/>
      <w:lvlJc w:val="left"/>
      <w:pPr>
        <w:ind w:left="2160" w:hanging="360"/>
      </w:pPr>
      <w:rPr>
        <w:rFonts w:ascii="Wingdings" w:hAnsi="Wingdings" w:hint="default"/>
      </w:rPr>
    </w:lvl>
    <w:lvl w:ilvl="3" w:tplc="BB286470">
      <w:start w:val="1"/>
      <w:numFmt w:val="bullet"/>
      <w:lvlText w:val=""/>
      <w:lvlJc w:val="left"/>
      <w:pPr>
        <w:ind w:left="2880" w:hanging="360"/>
      </w:pPr>
      <w:rPr>
        <w:rFonts w:ascii="Symbol" w:hAnsi="Symbol" w:hint="default"/>
      </w:rPr>
    </w:lvl>
    <w:lvl w:ilvl="4" w:tplc="98C672D0">
      <w:start w:val="1"/>
      <w:numFmt w:val="bullet"/>
      <w:lvlText w:val="o"/>
      <w:lvlJc w:val="left"/>
      <w:pPr>
        <w:ind w:left="3600" w:hanging="360"/>
      </w:pPr>
      <w:rPr>
        <w:rFonts w:ascii="Courier New" w:hAnsi="Courier New" w:hint="default"/>
      </w:rPr>
    </w:lvl>
    <w:lvl w:ilvl="5" w:tplc="1A44096E">
      <w:start w:val="1"/>
      <w:numFmt w:val="bullet"/>
      <w:lvlText w:val=""/>
      <w:lvlJc w:val="left"/>
      <w:pPr>
        <w:ind w:left="4320" w:hanging="360"/>
      </w:pPr>
      <w:rPr>
        <w:rFonts w:ascii="Wingdings" w:hAnsi="Wingdings" w:hint="default"/>
      </w:rPr>
    </w:lvl>
    <w:lvl w:ilvl="6" w:tplc="3C7E4066">
      <w:start w:val="1"/>
      <w:numFmt w:val="bullet"/>
      <w:lvlText w:val=""/>
      <w:lvlJc w:val="left"/>
      <w:pPr>
        <w:ind w:left="5040" w:hanging="360"/>
      </w:pPr>
      <w:rPr>
        <w:rFonts w:ascii="Symbol" w:hAnsi="Symbol" w:hint="default"/>
      </w:rPr>
    </w:lvl>
    <w:lvl w:ilvl="7" w:tplc="0ACED958">
      <w:start w:val="1"/>
      <w:numFmt w:val="bullet"/>
      <w:lvlText w:val="o"/>
      <w:lvlJc w:val="left"/>
      <w:pPr>
        <w:ind w:left="5760" w:hanging="360"/>
      </w:pPr>
      <w:rPr>
        <w:rFonts w:ascii="Courier New" w:hAnsi="Courier New" w:hint="default"/>
      </w:rPr>
    </w:lvl>
    <w:lvl w:ilvl="8" w:tplc="93627A2E">
      <w:start w:val="1"/>
      <w:numFmt w:val="bullet"/>
      <w:lvlText w:val=""/>
      <w:lvlJc w:val="left"/>
      <w:pPr>
        <w:ind w:left="6480" w:hanging="360"/>
      </w:pPr>
      <w:rPr>
        <w:rFonts w:ascii="Wingdings" w:hAnsi="Wingdings" w:hint="default"/>
      </w:rPr>
    </w:lvl>
  </w:abstractNum>
  <w:abstractNum w:abstractNumId="20" w15:restartNumberingAfterBreak="0">
    <w:nsid w:val="7E11D4FD"/>
    <w:multiLevelType w:val="hybridMultilevel"/>
    <w:tmpl w:val="512A4E98"/>
    <w:lvl w:ilvl="0" w:tplc="B2ECA960">
      <w:start w:val="1"/>
      <w:numFmt w:val="bullet"/>
      <w:lvlText w:val=""/>
      <w:lvlJc w:val="left"/>
      <w:pPr>
        <w:ind w:left="720" w:hanging="360"/>
      </w:pPr>
      <w:rPr>
        <w:rFonts w:ascii="Symbol" w:hAnsi="Symbol" w:hint="default"/>
      </w:rPr>
    </w:lvl>
    <w:lvl w:ilvl="1" w:tplc="75F49B3C">
      <w:start w:val="1"/>
      <w:numFmt w:val="bullet"/>
      <w:lvlText w:val="o"/>
      <w:lvlJc w:val="left"/>
      <w:pPr>
        <w:ind w:left="1440" w:hanging="360"/>
      </w:pPr>
      <w:rPr>
        <w:rFonts w:ascii="Courier New" w:hAnsi="Courier New" w:hint="default"/>
      </w:rPr>
    </w:lvl>
    <w:lvl w:ilvl="2" w:tplc="BC660CEE">
      <w:start w:val="1"/>
      <w:numFmt w:val="bullet"/>
      <w:lvlText w:val=""/>
      <w:lvlJc w:val="left"/>
      <w:pPr>
        <w:ind w:left="2160" w:hanging="360"/>
      </w:pPr>
      <w:rPr>
        <w:rFonts w:ascii="Wingdings" w:hAnsi="Wingdings" w:hint="default"/>
      </w:rPr>
    </w:lvl>
    <w:lvl w:ilvl="3" w:tplc="70EEF2C4">
      <w:start w:val="1"/>
      <w:numFmt w:val="bullet"/>
      <w:lvlText w:val=""/>
      <w:lvlJc w:val="left"/>
      <w:pPr>
        <w:ind w:left="2880" w:hanging="360"/>
      </w:pPr>
      <w:rPr>
        <w:rFonts w:ascii="Symbol" w:hAnsi="Symbol" w:hint="default"/>
      </w:rPr>
    </w:lvl>
    <w:lvl w:ilvl="4" w:tplc="00589BAE">
      <w:start w:val="1"/>
      <w:numFmt w:val="bullet"/>
      <w:lvlText w:val="o"/>
      <w:lvlJc w:val="left"/>
      <w:pPr>
        <w:ind w:left="3600" w:hanging="360"/>
      </w:pPr>
      <w:rPr>
        <w:rFonts w:ascii="Courier New" w:hAnsi="Courier New" w:hint="default"/>
      </w:rPr>
    </w:lvl>
    <w:lvl w:ilvl="5" w:tplc="0CB4C250">
      <w:start w:val="1"/>
      <w:numFmt w:val="bullet"/>
      <w:lvlText w:val=""/>
      <w:lvlJc w:val="left"/>
      <w:pPr>
        <w:ind w:left="4320" w:hanging="360"/>
      </w:pPr>
      <w:rPr>
        <w:rFonts w:ascii="Wingdings" w:hAnsi="Wingdings" w:hint="default"/>
      </w:rPr>
    </w:lvl>
    <w:lvl w:ilvl="6" w:tplc="2E3E687E">
      <w:start w:val="1"/>
      <w:numFmt w:val="bullet"/>
      <w:lvlText w:val=""/>
      <w:lvlJc w:val="left"/>
      <w:pPr>
        <w:ind w:left="5040" w:hanging="360"/>
      </w:pPr>
      <w:rPr>
        <w:rFonts w:ascii="Symbol" w:hAnsi="Symbol" w:hint="default"/>
      </w:rPr>
    </w:lvl>
    <w:lvl w:ilvl="7" w:tplc="040A64E4">
      <w:start w:val="1"/>
      <w:numFmt w:val="bullet"/>
      <w:lvlText w:val="o"/>
      <w:lvlJc w:val="left"/>
      <w:pPr>
        <w:ind w:left="5760" w:hanging="360"/>
      </w:pPr>
      <w:rPr>
        <w:rFonts w:ascii="Courier New" w:hAnsi="Courier New" w:hint="default"/>
      </w:rPr>
    </w:lvl>
    <w:lvl w:ilvl="8" w:tplc="16B80E06">
      <w:start w:val="1"/>
      <w:numFmt w:val="bullet"/>
      <w:lvlText w:val=""/>
      <w:lvlJc w:val="left"/>
      <w:pPr>
        <w:ind w:left="6480" w:hanging="360"/>
      </w:pPr>
      <w:rPr>
        <w:rFonts w:ascii="Wingdings" w:hAnsi="Wingdings" w:hint="default"/>
      </w:rPr>
    </w:lvl>
  </w:abstractNum>
  <w:num w:numId="1" w16cid:durableId="907031955">
    <w:abstractNumId w:val="14"/>
  </w:num>
  <w:num w:numId="2" w16cid:durableId="1131284901">
    <w:abstractNumId w:val="1"/>
  </w:num>
  <w:num w:numId="3" w16cid:durableId="743259990">
    <w:abstractNumId w:val="20"/>
  </w:num>
  <w:num w:numId="4" w16cid:durableId="1296524231">
    <w:abstractNumId w:val="13"/>
  </w:num>
  <w:num w:numId="5" w16cid:durableId="291178399">
    <w:abstractNumId w:val="19"/>
  </w:num>
  <w:num w:numId="6" w16cid:durableId="700515471">
    <w:abstractNumId w:val="12"/>
  </w:num>
  <w:num w:numId="7" w16cid:durableId="2024088694">
    <w:abstractNumId w:val="5"/>
  </w:num>
  <w:num w:numId="8" w16cid:durableId="124279388">
    <w:abstractNumId w:val="8"/>
  </w:num>
  <w:num w:numId="9" w16cid:durableId="1559632405">
    <w:abstractNumId w:val="4"/>
  </w:num>
  <w:num w:numId="10" w16cid:durableId="663356031">
    <w:abstractNumId w:val="9"/>
  </w:num>
  <w:num w:numId="11" w16cid:durableId="889077977">
    <w:abstractNumId w:val="3"/>
  </w:num>
  <w:num w:numId="12" w16cid:durableId="1234700659">
    <w:abstractNumId w:val="7"/>
  </w:num>
  <w:num w:numId="13" w16cid:durableId="1416975415">
    <w:abstractNumId w:val="17"/>
  </w:num>
  <w:num w:numId="14" w16cid:durableId="1895658040">
    <w:abstractNumId w:val="10"/>
  </w:num>
  <w:num w:numId="15" w16cid:durableId="1577469153">
    <w:abstractNumId w:val="15"/>
  </w:num>
  <w:num w:numId="16" w16cid:durableId="2104569505">
    <w:abstractNumId w:val="0"/>
  </w:num>
  <w:num w:numId="17" w16cid:durableId="1138765539">
    <w:abstractNumId w:val="16"/>
  </w:num>
  <w:num w:numId="18" w16cid:durableId="1528056473">
    <w:abstractNumId w:val="6"/>
  </w:num>
  <w:num w:numId="19" w16cid:durableId="490368775">
    <w:abstractNumId w:val="2"/>
  </w:num>
  <w:num w:numId="20" w16cid:durableId="1617365676">
    <w:abstractNumId w:val="18"/>
  </w:num>
  <w:num w:numId="21" w16cid:durableId="2072999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555D1"/>
    <w:rsid w:val="00063250"/>
    <w:rsid w:val="000831A0"/>
    <w:rsid w:val="00141BFB"/>
    <w:rsid w:val="001D2F63"/>
    <w:rsid w:val="00217115"/>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105A368"/>
    <w:rsid w:val="01C8306E"/>
    <w:rsid w:val="037B19CC"/>
    <w:rsid w:val="03A11A39"/>
    <w:rsid w:val="048591D7"/>
    <w:rsid w:val="062F51AB"/>
    <w:rsid w:val="067066B1"/>
    <w:rsid w:val="06E50C28"/>
    <w:rsid w:val="0757FD9B"/>
    <w:rsid w:val="077A05D2"/>
    <w:rsid w:val="0971DBDD"/>
    <w:rsid w:val="09D69533"/>
    <w:rsid w:val="09F11475"/>
    <w:rsid w:val="0A294920"/>
    <w:rsid w:val="0B664587"/>
    <w:rsid w:val="0C39C343"/>
    <w:rsid w:val="0C6F055F"/>
    <w:rsid w:val="0CA210BC"/>
    <w:rsid w:val="0D255A51"/>
    <w:rsid w:val="0D960214"/>
    <w:rsid w:val="0E3AD6D5"/>
    <w:rsid w:val="0E994FBA"/>
    <w:rsid w:val="0EFE6855"/>
    <w:rsid w:val="0F208239"/>
    <w:rsid w:val="0F7CF26E"/>
    <w:rsid w:val="0F905F51"/>
    <w:rsid w:val="0FC63DAE"/>
    <w:rsid w:val="101357EF"/>
    <w:rsid w:val="10996ECA"/>
    <w:rsid w:val="113A0372"/>
    <w:rsid w:val="13AA3773"/>
    <w:rsid w:val="14DDE038"/>
    <w:rsid w:val="1572A51C"/>
    <w:rsid w:val="15D5C6FF"/>
    <w:rsid w:val="15F98F52"/>
    <w:rsid w:val="173D007A"/>
    <w:rsid w:val="18A4285B"/>
    <w:rsid w:val="19C18D19"/>
    <w:rsid w:val="1A13E2EB"/>
    <w:rsid w:val="1B053A9A"/>
    <w:rsid w:val="1B7A9DE1"/>
    <w:rsid w:val="1BCB2E1F"/>
    <w:rsid w:val="1E3D98C7"/>
    <w:rsid w:val="1EF467F4"/>
    <w:rsid w:val="20456111"/>
    <w:rsid w:val="21235AD8"/>
    <w:rsid w:val="217EB89C"/>
    <w:rsid w:val="23A6CDDC"/>
    <w:rsid w:val="24585AAF"/>
    <w:rsid w:val="24989905"/>
    <w:rsid w:val="24CEC8E8"/>
    <w:rsid w:val="258A8622"/>
    <w:rsid w:val="25A9C544"/>
    <w:rsid w:val="25F32AF6"/>
    <w:rsid w:val="2706E5A7"/>
    <w:rsid w:val="2756E18E"/>
    <w:rsid w:val="2881D9C4"/>
    <w:rsid w:val="28BBC622"/>
    <w:rsid w:val="29E98EBE"/>
    <w:rsid w:val="2A2A0FB5"/>
    <w:rsid w:val="2A3F24FF"/>
    <w:rsid w:val="2ACF0C01"/>
    <w:rsid w:val="2B6A64AD"/>
    <w:rsid w:val="2B7782E7"/>
    <w:rsid w:val="2DE441F5"/>
    <w:rsid w:val="2E08140D"/>
    <w:rsid w:val="2E971AD8"/>
    <w:rsid w:val="2EC0C953"/>
    <w:rsid w:val="30293BB4"/>
    <w:rsid w:val="30340F54"/>
    <w:rsid w:val="313928F8"/>
    <w:rsid w:val="31B55215"/>
    <w:rsid w:val="324584A9"/>
    <w:rsid w:val="32DEB68F"/>
    <w:rsid w:val="34433BA5"/>
    <w:rsid w:val="3639F38F"/>
    <w:rsid w:val="3709F648"/>
    <w:rsid w:val="396A07F0"/>
    <w:rsid w:val="39A6ECD3"/>
    <w:rsid w:val="3B25D466"/>
    <w:rsid w:val="3BBBB22E"/>
    <w:rsid w:val="3CF9311F"/>
    <w:rsid w:val="3D175CFB"/>
    <w:rsid w:val="3E38909D"/>
    <w:rsid w:val="3EC03C8A"/>
    <w:rsid w:val="405EEDCB"/>
    <w:rsid w:val="42831EE2"/>
    <w:rsid w:val="42B03629"/>
    <w:rsid w:val="43383074"/>
    <w:rsid w:val="44505698"/>
    <w:rsid w:val="44E3953A"/>
    <w:rsid w:val="453CF71C"/>
    <w:rsid w:val="47146B10"/>
    <w:rsid w:val="4740AFD9"/>
    <w:rsid w:val="47E6F20E"/>
    <w:rsid w:val="48CB34D1"/>
    <w:rsid w:val="48EB1358"/>
    <w:rsid w:val="4938174C"/>
    <w:rsid w:val="494E79F7"/>
    <w:rsid w:val="49B2150B"/>
    <w:rsid w:val="4AFF3302"/>
    <w:rsid w:val="4B2B0705"/>
    <w:rsid w:val="4E2EE184"/>
    <w:rsid w:val="4E5A4FEE"/>
    <w:rsid w:val="4E7866F8"/>
    <w:rsid w:val="4F038229"/>
    <w:rsid w:val="4FB761B5"/>
    <w:rsid w:val="51591F67"/>
    <w:rsid w:val="5186953C"/>
    <w:rsid w:val="5439BB6A"/>
    <w:rsid w:val="54A1BB26"/>
    <w:rsid w:val="55597855"/>
    <w:rsid w:val="56221D51"/>
    <w:rsid w:val="56299652"/>
    <w:rsid w:val="567758A5"/>
    <w:rsid w:val="56B71581"/>
    <w:rsid w:val="56B8EC11"/>
    <w:rsid w:val="570C412E"/>
    <w:rsid w:val="590BCE03"/>
    <w:rsid w:val="596A4906"/>
    <w:rsid w:val="5983CE8C"/>
    <w:rsid w:val="5A44A31A"/>
    <w:rsid w:val="5D8FFA4B"/>
    <w:rsid w:val="5D9B2BC6"/>
    <w:rsid w:val="5ECB04FA"/>
    <w:rsid w:val="60504E2A"/>
    <w:rsid w:val="606EFD29"/>
    <w:rsid w:val="608CA8C7"/>
    <w:rsid w:val="6138E726"/>
    <w:rsid w:val="6162B634"/>
    <w:rsid w:val="61DA8B26"/>
    <w:rsid w:val="61DB8B65"/>
    <w:rsid w:val="621C7EFA"/>
    <w:rsid w:val="629CA58C"/>
    <w:rsid w:val="62A89D5B"/>
    <w:rsid w:val="631DBF62"/>
    <w:rsid w:val="6405E231"/>
    <w:rsid w:val="64EC7F72"/>
    <w:rsid w:val="65A17144"/>
    <w:rsid w:val="665A0144"/>
    <w:rsid w:val="66D9103D"/>
    <w:rsid w:val="670F6C47"/>
    <w:rsid w:val="681E95B2"/>
    <w:rsid w:val="6B0571DD"/>
    <w:rsid w:val="6CE2400C"/>
    <w:rsid w:val="6D82C58B"/>
    <w:rsid w:val="6DACC919"/>
    <w:rsid w:val="6F9A54FC"/>
    <w:rsid w:val="70E4B70C"/>
    <w:rsid w:val="724D4790"/>
    <w:rsid w:val="72FBB8B3"/>
    <w:rsid w:val="73246C45"/>
    <w:rsid w:val="73F18DC4"/>
    <w:rsid w:val="74305B4F"/>
    <w:rsid w:val="747C7926"/>
    <w:rsid w:val="77956BE7"/>
    <w:rsid w:val="77D71E5F"/>
    <w:rsid w:val="79EAA99B"/>
    <w:rsid w:val="7B2B11E5"/>
    <w:rsid w:val="7BC796D6"/>
    <w:rsid w:val="7C1BB52C"/>
    <w:rsid w:val="7C1C03C3"/>
    <w:rsid w:val="7C9ED501"/>
    <w:rsid w:val="7D43AD22"/>
    <w:rsid w:val="7E1EDF2E"/>
    <w:rsid w:val="7E2F3670"/>
    <w:rsid w:val="7E39D08C"/>
    <w:rsid w:val="7EBC8FED"/>
    <w:rsid w:val="7F7CB2DA"/>
    <w:rsid w:val="7FF2E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Roboto" w:hAnsi="Roboto"/>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085C77-6C9A-40B7-87A6-BA9D75647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7aa5d-1801-4bf3-9c83-bf49c31b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f0c7aa5d-1801-4bf3-9c83-bf49c31beba3"/>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1527</Words>
  <Characters>8709</Characters>
  <Application>Microsoft Office Word</Application>
  <DocSecurity>0</DocSecurity>
  <Lines>72</Lines>
  <Paragraphs>20</Paragraphs>
  <ScaleCrop>false</ScaleCrop>
  <Company>Marietta City Schools</Company>
  <LinksUpToDate>false</LinksUpToDate>
  <CharactersWithSpaces>10216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Moore, Stephan "Chase"</cp:lastModifiedBy>
  <cp:revision>13</cp:revision>
  <dcterms:created xsi:type="dcterms:W3CDTF">2026-05-15T15:35:00Z</dcterms:created>
  <dcterms:modified xsi:type="dcterms:W3CDTF">2026-10-08T17:18:00Z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76</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